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B5" w:rsidRDefault="00DA6634" w:rsidP="00102435">
      <w:pPr>
        <w:widowControl/>
        <w:spacing w:line="600" w:lineRule="exact"/>
        <w:ind w:firstLineChars="600" w:firstLine="1920"/>
        <w:rPr>
          <w:b/>
          <w:sz w:val="24"/>
          <w:szCs w:val="24"/>
        </w:rPr>
      </w:pPr>
      <w:r w:rsidRPr="003761E0">
        <w:rPr>
          <w:rFonts w:ascii="仿宋_GB2312" w:eastAsia="仿宋_GB2312" w:hAnsi="华文中宋" w:cs="宋体" w:hint="eastAsia"/>
          <w:b/>
          <w:color w:val="000000"/>
          <w:kern w:val="0"/>
          <w:sz w:val="32"/>
          <w:szCs w:val="32"/>
        </w:rPr>
        <w:t xml:space="preserve"> </w:t>
      </w:r>
      <w:r w:rsidR="00475173">
        <w:rPr>
          <w:rFonts w:ascii="仿宋_GB2312" w:eastAsia="仿宋_GB2312" w:hAnsi="华文中宋" w:cs="宋体" w:hint="eastAsia"/>
          <w:b/>
          <w:color w:val="000000"/>
          <w:kern w:val="0"/>
          <w:sz w:val="32"/>
          <w:szCs w:val="32"/>
        </w:rPr>
        <w:t xml:space="preserve"> </w:t>
      </w:r>
    </w:p>
    <w:p w:rsidR="00A30EB5" w:rsidRDefault="00DA6634" w:rsidP="003761E0">
      <w:pPr>
        <w:rPr>
          <w:bCs/>
          <w:sz w:val="24"/>
          <w:szCs w:val="24"/>
        </w:rPr>
      </w:pPr>
      <w:r>
        <w:rPr>
          <w:rFonts w:hint="eastAsia"/>
          <w:bCs/>
          <w:sz w:val="24"/>
          <w:szCs w:val="24"/>
        </w:rPr>
        <w:t>附：材料科学与工程辅修专业与辅修专业学士学位的课程设置及教学进程</w:t>
      </w:r>
    </w:p>
    <w:p w:rsidR="00A30EB5" w:rsidRDefault="00A30EB5">
      <w:pPr>
        <w:widowControl/>
        <w:jc w:val="left"/>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484"/>
        <w:gridCol w:w="1318"/>
        <w:gridCol w:w="2340"/>
        <w:gridCol w:w="570"/>
        <w:gridCol w:w="615"/>
        <w:gridCol w:w="495"/>
        <w:gridCol w:w="510"/>
        <w:gridCol w:w="570"/>
        <w:gridCol w:w="480"/>
        <w:gridCol w:w="1358"/>
      </w:tblGrid>
      <w:tr w:rsidR="00A30EB5">
        <w:trPr>
          <w:trHeight w:val="218"/>
        </w:trPr>
        <w:tc>
          <w:tcPr>
            <w:tcW w:w="959" w:type="dxa"/>
            <w:gridSpan w:val="2"/>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课程</w:t>
            </w:r>
          </w:p>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类别</w:t>
            </w:r>
          </w:p>
        </w:tc>
        <w:tc>
          <w:tcPr>
            <w:tcW w:w="1318"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课程编号</w:t>
            </w:r>
          </w:p>
        </w:tc>
        <w:tc>
          <w:tcPr>
            <w:tcW w:w="2340"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课程名称</w:t>
            </w:r>
          </w:p>
        </w:tc>
        <w:tc>
          <w:tcPr>
            <w:tcW w:w="570"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课程</w:t>
            </w:r>
          </w:p>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属性</w:t>
            </w:r>
          </w:p>
        </w:tc>
        <w:tc>
          <w:tcPr>
            <w:tcW w:w="615"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学分</w:t>
            </w:r>
          </w:p>
        </w:tc>
        <w:tc>
          <w:tcPr>
            <w:tcW w:w="495"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总学时</w:t>
            </w:r>
          </w:p>
        </w:tc>
        <w:tc>
          <w:tcPr>
            <w:tcW w:w="1080" w:type="dxa"/>
            <w:gridSpan w:val="2"/>
            <w:vAlign w:val="center"/>
          </w:tcPr>
          <w:p w:rsidR="00A30EB5" w:rsidRDefault="00DA6634">
            <w:pPr>
              <w:spacing w:line="320" w:lineRule="exact"/>
              <w:jc w:val="center"/>
              <w:rPr>
                <w:rFonts w:ascii="Times New Roman" w:eastAsia="楷体" w:hAnsi="Calibri" w:cs="Times New Roman"/>
                <w:szCs w:val="21"/>
              </w:rPr>
            </w:pPr>
            <w:r>
              <w:rPr>
                <w:rFonts w:ascii="Times New Roman" w:eastAsia="楷体" w:hAnsi="Calibri" w:cs="Times New Roman"/>
                <w:szCs w:val="21"/>
              </w:rPr>
              <w:t>学时分配</w:t>
            </w:r>
          </w:p>
        </w:tc>
        <w:tc>
          <w:tcPr>
            <w:tcW w:w="480"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开课学期</w:t>
            </w:r>
          </w:p>
        </w:tc>
        <w:tc>
          <w:tcPr>
            <w:tcW w:w="1358" w:type="dxa"/>
            <w:vMerge w:val="restart"/>
            <w:vAlign w:val="center"/>
          </w:tcPr>
          <w:p w:rsidR="00A30EB5" w:rsidRDefault="00DA6634">
            <w:pPr>
              <w:widowControl/>
              <w:spacing w:line="320" w:lineRule="exact"/>
              <w:jc w:val="center"/>
              <w:textAlignment w:val="center"/>
              <w:rPr>
                <w:rFonts w:ascii="Times New Roman" w:eastAsia="楷体" w:hAnsi="Calibri" w:cs="Times New Roman"/>
                <w:szCs w:val="21"/>
              </w:rPr>
            </w:pPr>
            <w:r>
              <w:rPr>
                <w:rFonts w:ascii="Times New Roman" w:eastAsia="楷体" w:hAnsi="Calibri" w:cs="Times New Roman"/>
                <w:szCs w:val="21"/>
              </w:rPr>
              <w:t>备注</w:t>
            </w:r>
          </w:p>
        </w:tc>
      </w:tr>
      <w:tr w:rsidR="00A30EB5">
        <w:trPr>
          <w:trHeight w:val="1058"/>
        </w:trPr>
        <w:tc>
          <w:tcPr>
            <w:tcW w:w="959" w:type="dxa"/>
            <w:gridSpan w:val="2"/>
            <w:vMerge/>
            <w:vAlign w:val="center"/>
          </w:tcPr>
          <w:p w:rsidR="00A30EB5" w:rsidRDefault="00A30EB5">
            <w:pPr>
              <w:widowControl/>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jc w:val="center"/>
              <w:textAlignment w:val="center"/>
              <w:rPr>
                <w:rFonts w:ascii="Times New Roman" w:eastAsia="楷体" w:hAnsi="Calibri" w:cs="Times New Roman"/>
                <w:szCs w:val="21"/>
              </w:rPr>
            </w:pPr>
          </w:p>
        </w:tc>
        <w:tc>
          <w:tcPr>
            <w:tcW w:w="2340" w:type="dxa"/>
            <w:vMerge/>
            <w:vAlign w:val="center"/>
          </w:tcPr>
          <w:p w:rsidR="00A30EB5" w:rsidRDefault="00A30EB5">
            <w:pPr>
              <w:widowControl/>
              <w:jc w:val="center"/>
              <w:textAlignment w:val="center"/>
              <w:rPr>
                <w:rFonts w:ascii="Times New Roman" w:eastAsia="楷体" w:hAnsi="Calibri" w:cs="Times New Roman"/>
                <w:szCs w:val="21"/>
              </w:rPr>
            </w:pPr>
          </w:p>
        </w:tc>
        <w:tc>
          <w:tcPr>
            <w:tcW w:w="570" w:type="dxa"/>
            <w:vMerge/>
            <w:vAlign w:val="center"/>
          </w:tcPr>
          <w:p w:rsidR="00A30EB5" w:rsidRDefault="00A30EB5">
            <w:pPr>
              <w:widowControl/>
              <w:jc w:val="center"/>
              <w:textAlignment w:val="center"/>
              <w:rPr>
                <w:rFonts w:ascii="Times New Roman" w:eastAsia="楷体" w:hAnsi="Calibri" w:cs="Times New Roman"/>
                <w:szCs w:val="21"/>
              </w:rPr>
            </w:pPr>
          </w:p>
        </w:tc>
        <w:tc>
          <w:tcPr>
            <w:tcW w:w="615" w:type="dxa"/>
            <w:vMerge/>
            <w:vAlign w:val="center"/>
          </w:tcPr>
          <w:p w:rsidR="00A30EB5" w:rsidRDefault="00A30EB5">
            <w:pPr>
              <w:widowControl/>
              <w:jc w:val="center"/>
              <w:textAlignment w:val="center"/>
              <w:rPr>
                <w:rFonts w:ascii="Times New Roman" w:eastAsia="楷体" w:hAnsi="Calibri" w:cs="Times New Roman"/>
                <w:szCs w:val="21"/>
              </w:rPr>
            </w:pPr>
          </w:p>
        </w:tc>
        <w:tc>
          <w:tcPr>
            <w:tcW w:w="495" w:type="dxa"/>
            <w:vMerge/>
            <w:vAlign w:val="center"/>
          </w:tcPr>
          <w:p w:rsidR="00A30EB5" w:rsidRDefault="00A30EB5">
            <w:pPr>
              <w:widowControl/>
              <w:jc w:val="center"/>
              <w:textAlignment w:val="center"/>
              <w:rPr>
                <w:rFonts w:ascii="Times New Roman" w:eastAsia="楷体" w:hAnsi="Calibri" w:cs="Times New Roman"/>
                <w:szCs w:val="21"/>
              </w:rPr>
            </w:pPr>
          </w:p>
        </w:tc>
        <w:tc>
          <w:tcPr>
            <w:tcW w:w="510" w:type="dxa"/>
            <w:tcMar>
              <w:left w:w="0" w:type="dxa"/>
              <w:right w:w="0" w:type="dxa"/>
            </w:tcMar>
            <w:vAlign w:val="center"/>
          </w:tcPr>
          <w:p w:rsidR="00A30EB5" w:rsidRDefault="00DA6634">
            <w:pPr>
              <w:jc w:val="center"/>
              <w:rPr>
                <w:rFonts w:ascii="Times New Roman" w:eastAsia="楷体" w:hAnsi="Calibri" w:cs="Times New Roman"/>
                <w:spacing w:val="-12"/>
                <w:szCs w:val="21"/>
              </w:rPr>
            </w:pPr>
            <w:r>
              <w:rPr>
                <w:rFonts w:ascii="Times New Roman" w:eastAsia="楷体" w:hAnsi="Calibri" w:cs="Times New Roman"/>
                <w:spacing w:val="-12"/>
                <w:szCs w:val="21"/>
              </w:rPr>
              <w:t>讲课</w:t>
            </w:r>
          </w:p>
          <w:p w:rsidR="00A30EB5" w:rsidRDefault="00DA6634">
            <w:pPr>
              <w:jc w:val="center"/>
              <w:rPr>
                <w:rFonts w:ascii="Times New Roman" w:eastAsia="楷体" w:hAnsi="Calibri" w:cs="Times New Roman"/>
                <w:spacing w:val="-12"/>
                <w:szCs w:val="21"/>
              </w:rPr>
            </w:pPr>
            <w:r>
              <w:rPr>
                <w:rFonts w:ascii="Times New Roman" w:eastAsia="楷体" w:hAnsi="Calibri" w:cs="Times New Roman"/>
                <w:spacing w:val="-12"/>
                <w:szCs w:val="21"/>
              </w:rPr>
              <w:t>（含研讨）</w:t>
            </w:r>
          </w:p>
        </w:tc>
        <w:tc>
          <w:tcPr>
            <w:tcW w:w="570" w:type="dxa"/>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szCs w:val="21"/>
              </w:rPr>
              <w:t>实践</w:t>
            </w:r>
          </w:p>
        </w:tc>
        <w:tc>
          <w:tcPr>
            <w:tcW w:w="480" w:type="dxa"/>
            <w:vMerge/>
            <w:vAlign w:val="center"/>
          </w:tcPr>
          <w:p w:rsidR="00A30EB5" w:rsidRDefault="00A30EB5">
            <w:pPr>
              <w:widowControl/>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jc w:val="center"/>
              <w:textAlignment w:val="center"/>
              <w:rPr>
                <w:rFonts w:ascii="Times New Roman" w:eastAsia="楷体" w:hAnsi="Calibri" w:cs="Times New Roman"/>
                <w:szCs w:val="21"/>
              </w:rPr>
            </w:pPr>
          </w:p>
        </w:tc>
      </w:tr>
      <w:tr w:rsidR="00A30EB5">
        <w:trPr>
          <w:trHeight w:hRule="exact" w:val="690"/>
        </w:trPr>
        <w:tc>
          <w:tcPr>
            <w:tcW w:w="475"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bCs/>
                <w:szCs w:val="21"/>
              </w:rPr>
              <w:t>专业教育课程</w:t>
            </w:r>
          </w:p>
        </w:tc>
        <w:tc>
          <w:tcPr>
            <w:tcW w:w="484"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bCs/>
                <w:szCs w:val="21"/>
              </w:rPr>
              <w:t>专业课</w:t>
            </w: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06010</w:t>
            </w:r>
            <w:r>
              <w:rPr>
                <w:rFonts w:ascii="Times New Roman" w:eastAsia="楷体" w:hAnsi="Calibri" w:cs="Times New Roman" w:hint="eastAsia"/>
                <w:szCs w:val="21"/>
              </w:rPr>
              <w:t>2</w:t>
            </w:r>
            <w:r>
              <w:rPr>
                <w:rFonts w:ascii="Times New Roman" w:eastAsia="楷体" w:hAnsi="Calibri" w:cs="Times New Roman"/>
                <w:szCs w:val="21"/>
              </w:rPr>
              <w:t>Z1</w:t>
            </w:r>
            <w:r>
              <w:rPr>
                <w:rFonts w:ascii="Times New Roman" w:eastAsia="楷体" w:hAnsi="Calibri" w:cs="Times New Roman" w:hint="eastAsia"/>
                <w:szCs w:val="21"/>
              </w:rPr>
              <w:t>0</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材料科学基础</w:t>
            </w:r>
            <w:r>
              <w:rPr>
                <w:rFonts w:ascii="Times New Roman" w:eastAsia="楷体" w:hAnsi="Calibri" w:cs="Times New Roman" w:hint="eastAsia"/>
                <w:szCs w:val="21"/>
              </w:rPr>
              <w:t>II</w:t>
            </w:r>
          </w:p>
        </w:tc>
        <w:tc>
          <w:tcPr>
            <w:tcW w:w="570"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必修</w:t>
            </w:r>
          </w:p>
        </w:tc>
        <w:tc>
          <w:tcPr>
            <w:tcW w:w="615"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3.5</w:t>
            </w:r>
          </w:p>
        </w:tc>
        <w:tc>
          <w:tcPr>
            <w:tcW w:w="495"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56</w:t>
            </w:r>
          </w:p>
        </w:tc>
        <w:tc>
          <w:tcPr>
            <w:tcW w:w="510" w:type="dxa"/>
            <w:vMerge w:val="restart"/>
            <w:vAlign w:val="center"/>
          </w:tcPr>
          <w:p w:rsidR="00A30EB5" w:rsidRDefault="00DA6634">
            <w:pPr>
              <w:pStyle w:val="1"/>
              <w:snapToGrid w:val="0"/>
              <w:spacing w:line="240" w:lineRule="exact"/>
              <w:ind w:firstLineChars="0" w:firstLine="0"/>
              <w:jc w:val="center"/>
              <w:rPr>
                <w:rFonts w:ascii="Times New Roman" w:eastAsia="楷体" w:hAnsi="Times New Roman" w:cs="Times New Roman"/>
                <w:szCs w:val="21"/>
              </w:rPr>
            </w:pPr>
            <w:r>
              <w:rPr>
                <w:rFonts w:ascii="Times New Roman" w:eastAsia="楷体" w:hAnsi="Times New Roman" w:cs="Times New Roman" w:hint="eastAsia"/>
                <w:szCs w:val="21"/>
              </w:rPr>
              <w:t>50</w:t>
            </w:r>
          </w:p>
        </w:tc>
        <w:tc>
          <w:tcPr>
            <w:tcW w:w="570" w:type="dxa"/>
            <w:vMerge w:val="restart"/>
            <w:vAlign w:val="center"/>
          </w:tcPr>
          <w:p w:rsidR="00A30EB5" w:rsidRDefault="00DA6634">
            <w:pPr>
              <w:pStyle w:val="1"/>
              <w:snapToGrid w:val="0"/>
              <w:spacing w:line="240" w:lineRule="exact"/>
              <w:ind w:firstLineChars="0" w:firstLine="0"/>
              <w:jc w:val="center"/>
              <w:rPr>
                <w:rFonts w:ascii="Times New Roman" w:eastAsia="楷体" w:hAnsi="Times New Roman" w:cs="Times New Roman"/>
                <w:szCs w:val="21"/>
              </w:rPr>
            </w:pPr>
            <w:r>
              <w:rPr>
                <w:rFonts w:ascii="Times New Roman" w:eastAsia="楷体" w:hAnsi="Times New Roman" w:cs="Times New Roman" w:hint="eastAsia"/>
                <w:szCs w:val="21"/>
              </w:rPr>
              <w:t>6</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4</w:t>
            </w: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eastAsia="宋体" w:hAnsi="宋体" w:cs="Times New Roman" w:hint="eastAsia"/>
                <w:szCs w:val="21"/>
              </w:rPr>
              <w:t>先修课程为物理化学，辅修和</w:t>
            </w:r>
            <w:r>
              <w:rPr>
                <w:rFonts w:ascii="宋体" w:hAnsi="宋体" w:hint="eastAsia"/>
                <w:szCs w:val="21"/>
              </w:rPr>
              <w:t>辅修专业学士学位</w:t>
            </w:r>
            <w:r>
              <w:rPr>
                <w:rFonts w:ascii="宋体" w:eastAsia="宋体" w:hAnsi="宋体" w:cs="Times New Roman" w:hint="eastAsia"/>
                <w:szCs w:val="21"/>
              </w:rPr>
              <w:t>必选</w:t>
            </w:r>
          </w:p>
        </w:tc>
      </w:tr>
      <w:tr w:rsidR="00A30EB5">
        <w:trPr>
          <w:trHeight w:val="790"/>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Fundamentals of Materials Science</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660"/>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06020</w:t>
            </w:r>
            <w:r>
              <w:rPr>
                <w:rFonts w:ascii="Times New Roman" w:eastAsia="楷体" w:hAnsi="Calibri" w:cs="Times New Roman" w:hint="eastAsia"/>
                <w:szCs w:val="21"/>
              </w:rPr>
              <w:t>2</w:t>
            </w:r>
            <w:r>
              <w:rPr>
                <w:rFonts w:ascii="Times New Roman" w:eastAsia="楷体" w:hAnsi="Calibri" w:cs="Times New Roman"/>
                <w:szCs w:val="21"/>
              </w:rPr>
              <w:t>Z1</w:t>
            </w:r>
            <w:r>
              <w:rPr>
                <w:rFonts w:ascii="Times New Roman" w:eastAsia="楷体" w:hAnsi="Calibri" w:cs="Times New Roman" w:hint="eastAsia"/>
                <w:szCs w:val="21"/>
              </w:rPr>
              <w:t>0</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金属塑性加工力学</w:t>
            </w:r>
            <w:r>
              <w:rPr>
                <w:rFonts w:ascii="Times New Roman" w:eastAsia="楷体" w:hAnsi="Calibri" w:cs="Times New Roman" w:hint="eastAsia"/>
                <w:szCs w:val="21"/>
              </w:rPr>
              <w:t>II</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必修</w:t>
            </w:r>
          </w:p>
        </w:tc>
        <w:tc>
          <w:tcPr>
            <w:tcW w:w="61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3</w:t>
            </w:r>
          </w:p>
        </w:tc>
        <w:tc>
          <w:tcPr>
            <w:tcW w:w="49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56</w:t>
            </w:r>
          </w:p>
        </w:tc>
        <w:tc>
          <w:tcPr>
            <w:tcW w:w="51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52</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4</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4</w:t>
            </w: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eastAsia="宋体" w:hAnsi="宋体" w:cs="Times New Roman" w:hint="eastAsia"/>
                <w:szCs w:val="21"/>
              </w:rPr>
              <w:t>先修课程为工程力学，辅修和</w:t>
            </w:r>
            <w:r>
              <w:rPr>
                <w:rFonts w:ascii="宋体" w:hAnsi="宋体" w:hint="eastAsia"/>
                <w:szCs w:val="21"/>
              </w:rPr>
              <w:t>辅修专业学士学位</w:t>
            </w:r>
            <w:r>
              <w:rPr>
                <w:rFonts w:ascii="宋体" w:eastAsia="宋体" w:hAnsi="宋体" w:cs="Times New Roman" w:hint="eastAsia"/>
                <w:szCs w:val="21"/>
              </w:rPr>
              <w:t>必修</w:t>
            </w:r>
          </w:p>
        </w:tc>
      </w:tr>
      <w:tr w:rsidR="00A30EB5">
        <w:trPr>
          <w:trHeight w:hRule="exact" w:val="1663"/>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szCs w:val="21"/>
              </w:rPr>
              <w:t>Principles of Plastic Deformation in Metal Processing</w:t>
            </w:r>
          </w:p>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(Plastic Deformation Mechanics)</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514"/>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060304Z1</w:t>
            </w:r>
            <w:r>
              <w:rPr>
                <w:rFonts w:ascii="Times New Roman" w:eastAsia="楷体" w:hAnsi="Calibri" w:cs="Times New Roman" w:hint="eastAsia"/>
                <w:szCs w:val="21"/>
              </w:rPr>
              <w:t>0</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材料结构分析</w:t>
            </w:r>
          </w:p>
        </w:tc>
        <w:tc>
          <w:tcPr>
            <w:tcW w:w="570"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必修</w:t>
            </w:r>
          </w:p>
        </w:tc>
        <w:tc>
          <w:tcPr>
            <w:tcW w:w="615"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2.5</w:t>
            </w:r>
          </w:p>
        </w:tc>
        <w:tc>
          <w:tcPr>
            <w:tcW w:w="495"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40</w:t>
            </w:r>
          </w:p>
        </w:tc>
        <w:tc>
          <w:tcPr>
            <w:tcW w:w="510" w:type="dxa"/>
            <w:vMerge w:val="restart"/>
            <w:vAlign w:val="center"/>
          </w:tcPr>
          <w:p w:rsidR="00A30EB5" w:rsidRDefault="00DA6634">
            <w:pPr>
              <w:pStyle w:val="1"/>
              <w:snapToGrid w:val="0"/>
              <w:spacing w:line="240" w:lineRule="exact"/>
              <w:ind w:firstLineChars="0" w:firstLine="0"/>
              <w:jc w:val="center"/>
              <w:rPr>
                <w:rFonts w:ascii="Times New Roman" w:eastAsia="楷体" w:hAnsi="Times New Roman" w:cs="Times New Roman"/>
                <w:szCs w:val="21"/>
              </w:rPr>
            </w:pPr>
            <w:r>
              <w:rPr>
                <w:rFonts w:ascii="Times New Roman" w:eastAsia="楷体" w:hAnsi="Times New Roman" w:cs="Times New Roman" w:hint="eastAsia"/>
                <w:szCs w:val="21"/>
              </w:rPr>
              <w:t>40</w:t>
            </w:r>
          </w:p>
        </w:tc>
        <w:tc>
          <w:tcPr>
            <w:tcW w:w="570" w:type="dxa"/>
            <w:vMerge w:val="restart"/>
            <w:vAlign w:val="center"/>
          </w:tcPr>
          <w:p w:rsidR="00A30EB5" w:rsidRDefault="00A30EB5">
            <w:pPr>
              <w:pStyle w:val="1"/>
              <w:snapToGrid w:val="0"/>
              <w:spacing w:line="240" w:lineRule="exact"/>
              <w:ind w:firstLineChars="0" w:firstLine="0"/>
              <w:jc w:val="center"/>
              <w:rPr>
                <w:rFonts w:ascii="Times New Roman" w:eastAsia="楷体" w:hAnsi="Times New Roman" w:cs="Times New Roman"/>
                <w:szCs w:val="21"/>
              </w:rPr>
            </w:pP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5</w:t>
            </w: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eastAsia="宋体" w:hAnsi="宋体" w:cs="Times New Roman" w:hint="eastAsia"/>
                <w:szCs w:val="21"/>
              </w:rPr>
              <w:t>辅修和</w:t>
            </w:r>
            <w:r>
              <w:rPr>
                <w:rFonts w:ascii="宋体" w:hAnsi="宋体" w:hint="eastAsia"/>
                <w:szCs w:val="21"/>
              </w:rPr>
              <w:t>辅修专业学士学位</w:t>
            </w:r>
            <w:r>
              <w:rPr>
                <w:rFonts w:ascii="宋体" w:eastAsia="宋体" w:hAnsi="宋体" w:cs="Times New Roman" w:hint="eastAsia"/>
                <w:szCs w:val="21"/>
              </w:rPr>
              <w:t>必修</w:t>
            </w:r>
          </w:p>
          <w:p w:rsidR="00A30EB5" w:rsidRDefault="00A30EB5">
            <w:pPr>
              <w:spacing w:line="240" w:lineRule="exact"/>
              <w:jc w:val="center"/>
              <w:textAlignment w:val="center"/>
              <w:rPr>
                <w:rFonts w:ascii="宋体" w:eastAsia="宋体" w:hAnsi="宋体" w:cs="Times New Roman"/>
                <w:szCs w:val="21"/>
              </w:rPr>
            </w:pPr>
          </w:p>
        </w:tc>
      </w:tr>
      <w:tr w:rsidR="00A30EB5">
        <w:trPr>
          <w:trHeight w:hRule="exact" w:val="82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Microstructure Analysis of Materials</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spacing w:line="240" w:lineRule="exact"/>
              <w:jc w:val="center"/>
              <w:textAlignment w:val="center"/>
              <w:rPr>
                <w:rFonts w:ascii="宋体" w:eastAsia="宋体" w:hAnsi="宋体" w:cs="Times New Roman"/>
                <w:szCs w:val="21"/>
              </w:rPr>
            </w:pPr>
          </w:p>
        </w:tc>
      </w:tr>
      <w:tr w:rsidR="00A30EB5">
        <w:trPr>
          <w:trHeight w:val="60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060304Z</w:t>
            </w:r>
            <w:r>
              <w:rPr>
                <w:rFonts w:ascii="Times New Roman" w:eastAsia="楷体" w:hAnsi="Calibri" w:cs="Times New Roman" w:hint="eastAsia"/>
                <w:szCs w:val="21"/>
              </w:rPr>
              <w:t>20</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材料结构分析</w:t>
            </w:r>
          </w:p>
        </w:tc>
        <w:tc>
          <w:tcPr>
            <w:tcW w:w="57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必修</w:t>
            </w:r>
          </w:p>
        </w:tc>
        <w:tc>
          <w:tcPr>
            <w:tcW w:w="615"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2.5</w:t>
            </w:r>
          </w:p>
        </w:tc>
        <w:tc>
          <w:tcPr>
            <w:tcW w:w="495" w:type="dxa"/>
            <w:vMerge w:val="restart"/>
            <w:vAlign w:val="center"/>
          </w:tcPr>
          <w:p w:rsidR="00A30EB5" w:rsidRDefault="00DA6634">
            <w:pPr>
              <w:jc w:val="center"/>
              <w:rPr>
                <w:rFonts w:ascii="Times New Roman" w:eastAsia="楷体" w:hAnsi="Calibri" w:cs="Times New Roman"/>
                <w:szCs w:val="21"/>
              </w:rPr>
            </w:pPr>
            <w:r>
              <w:rPr>
                <w:rFonts w:ascii="Times New Roman" w:eastAsia="楷体" w:hAnsi="Calibri" w:cs="Times New Roman" w:hint="eastAsia"/>
                <w:szCs w:val="21"/>
              </w:rPr>
              <w:t>40</w:t>
            </w:r>
          </w:p>
        </w:tc>
        <w:tc>
          <w:tcPr>
            <w:tcW w:w="510" w:type="dxa"/>
            <w:vMerge w:val="restart"/>
            <w:vAlign w:val="center"/>
          </w:tcPr>
          <w:p w:rsidR="00A30EB5" w:rsidRDefault="00DA6634">
            <w:pPr>
              <w:pStyle w:val="1"/>
              <w:snapToGrid w:val="0"/>
              <w:spacing w:line="240" w:lineRule="exact"/>
              <w:ind w:firstLineChars="0" w:firstLine="0"/>
              <w:jc w:val="center"/>
              <w:rPr>
                <w:rFonts w:ascii="Times New Roman" w:eastAsia="楷体" w:hAnsi="Times New Roman" w:cs="Times New Roman"/>
                <w:szCs w:val="21"/>
              </w:rPr>
            </w:pPr>
            <w:r>
              <w:rPr>
                <w:rFonts w:ascii="Times New Roman" w:eastAsia="楷体" w:hAnsi="Times New Roman" w:cs="Times New Roman" w:hint="eastAsia"/>
                <w:szCs w:val="21"/>
              </w:rPr>
              <w:t>40</w:t>
            </w:r>
          </w:p>
        </w:tc>
        <w:tc>
          <w:tcPr>
            <w:tcW w:w="570" w:type="dxa"/>
            <w:vMerge w:val="restart"/>
            <w:vAlign w:val="center"/>
          </w:tcPr>
          <w:p w:rsidR="00A30EB5" w:rsidRDefault="00A30EB5">
            <w:pPr>
              <w:pStyle w:val="1"/>
              <w:snapToGrid w:val="0"/>
              <w:spacing w:line="240" w:lineRule="exact"/>
              <w:ind w:firstLineChars="0" w:firstLine="0"/>
              <w:jc w:val="center"/>
              <w:rPr>
                <w:rFonts w:ascii="Times New Roman" w:eastAsia="楷体" w:hAnsi="Times New Roman" w:cs="Times New Roman"/>
                <w:szCs w:val="21"/>
              </w:rPr>
            </w:pP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6</w:t>
            </w:r>
          </w:p>
        </w:tc>
        <w:tc>
          <w:tcPr>
            <w:tcW w:w="1358" w:type="dxa"/>
            <w:vMerge/>
            <w:vAlign w:val="center"/>
          </w:tcPr>
          <w:p w:rsidR="00A30EB5" w:rsidRDefault="00A30EB5">
            <w:pPr>
              <w:spacing w:line="240" w:lineRule="exact"/>
              <w:jc w:val="center"/>
              <w:textAlignment w:val="center"/>
              <w:rPr>
                <w:rFonts w:ascii="宋体" w:eastAsia="宋体" w:hAnsi="宋体" w:cs="Times New Roman"/>
                <w:szCs w:val="21"/>
              </w:rPr>
            </w:pPr>
          </w:p>
        </w:tc>
      </w:tr>
      <w:tr w:rsidR="00A30EB5">
        <w:trPr>
          <w:trHeight w:hRule="exact" w:val="75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Microstructure Analysis of Materials</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spacing w:line="240" w:lineRule="exact"/>
              <w:jc w:val="center"/>
              <w:textAlignment w:val="center"/>
              <w:rPr>
                <w:rFonts w:ascii="宋体" w:eastAsia="宋体" w:hAnsi="宋体" w:cs="Times New Roman"/>
                <w:szCs w:val="21"/>
              </w:rPr>
            </w:pPr>
          </w:p>
        </w:tc>
      </w:tr>
      <w:tr w:rsidR="00A30EB5">
        <w:trPr>
          <w:trHeight w:val="528"/>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06010</w:t>
            </w:r>
            <w:r>
              <w:rPr>
                <w:rFonts w:ascii="Times New Roman" w:eastAsia="楷体" w:hAnsi="Calibri" w:cs="Times New Roman" w:hint="eastAsia"/>
                <w:szCs w:val="21"/>
              </w:rPr>
              <w:t>2</w:t>
            </w:r>
            <w:r>
              <w:rPr>
                <w:rFonts w:ascii="Times New Roman" w:eastAsia="楷体" w:hAnsi="Calibri" w:cs="Times New Roman"/>
                <w:szCs w:val="21"/>
              </w:rPr>
              <w:t>Z2</w:t>
            </w:r>
            <w:r>
              <w:rPr>
                <w:rFonts w:ascii="Times New Roman" w:eastAsia="楷体" w:hAnsi="Calibri" w:cs="Times New Roman" w:hint="eastAsia"/>
                <w:szCs w:val="21"/>
              </w:rPr>
              <w:t>0</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材料科学基础</w:t>
            </w:r>
            <w:r>
              <w:rPr>
                <w:rFonts w:ascii="Times New Roman" w:eastAsia="楷体" w:hAnsi="Calibri" w:cs="Times New Roman" w:hint="eastAsia"/>
                <w:szCs w:val="21"/>
              </w:rPr>
              <w:t>II</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必修</w:t>
            </w:r>
          </w:p>
        </w:tc>
        <w:tc>
          <w:tcPr>
            <w:tcW w:w="61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2.5</w:t>
            </w:r>
          </w:p>
        </w:tc>
        <w:tc>
          <w:tcPr>
            <w:tcW w:w="49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40</w:t>
            </w:r>
          </w:p>
        </w:tc>
        <w:tc>
          <w:tcPr>
            <w:tcW w:w="51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36</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4</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5</w:t>
            </w:r>
          </w:p>
        </w:tc>
        <w:tc>
          <w:tcPr>
            <w:tcW w:w="1358" w:type="dxa"/>
            <w:vMerge/>
            <w:vAlign w:val="center"/>
          </w:tcPr>
          <w:p w:rsidR="00A30EB5" w:rsidRDefault="00A30EB5">
            <w:pPr>
              <w:spacing w:line="240" w:lineRule="exact"/>
              <w:jc w:val="center"/>
              <w:textAlignment w:val="center"/>
              <w:rPr>
                <w:rFonts w:ascii="宋体" w:eastAsia="宋体" w:hAnsi="宋体" w:cs="Times New Roman"/>
                <w:szCs w:val="21"/>
              </w:rPr>
            </w:pPr>
          </w:p>
        </w:tc>
      </w:tr>
      <w:tr w:rsidR="00A30EB5">
        <w:trPr>
          <w:trHeight w:hRule="exact" w:val="749"/>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Fundamentals of Materials Science</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spacing w:line="240" w:lineRule="exact"/>
              <w:jc w:val="center"/>
              <w:textAlignment w:val="center"/>
              <w:rPr>
                <w:rFonts w:ascii="宋体" w:eastAsia="宋体" w:hAnsi="宋体" w:cs="Times New Roman"/>
                <w:szCs w:val="21"/>
              </w:rPr>
            </w:pPr>
          </w:p>
        </w:tc>
      </w:tr>
      <w:tr w:rsidR="00A30EB5">
        <w:trPr>
          <w:trHeight w:hRule="exact" w:val="520"/>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06020</w:t>
            </w:r>
            <w:r>
              <w:rPr>
                <w:rFonts w:ascii="Times New Roman" w:eastAsia="楷体" w:hAnsi="Calibri" w:cs="Times New Roman" w:hint="eastAsia"/>
                <w:szCs w:val="21"/>
              </w:rPr>
              <w:t>2</w:t>
            </w:r>
            <w:r>
              <w:rPr>
                <w:rFonts w:ascii="Times New Roman" w:eastAsia="楷体" w:hAnsi="Calibri" w:cs="Times New Roman"/>
                <w:szCs w:val="21"/>
              </w:rPr>
              <w:t>Z2</w:t>
            </w:r>
            <w:r>
              <w:rPr>
                <w:rFonts w:ascii="Times New Roman" w:eastAsia="楷体" w:hAnsi="Calibri" w:cs="Times New Roman" w:hint="eastAsia"/>
                <w:szCs w:val="21"/>
              </w:rPr>
              <w:t>0</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金属塑性加工原理</w:t>
            </w:r>
            <w:r>
              <w:rPr>
                <w:rFonts w:ascii="Times New Roman" w:eastAsia="楷体" w:hAnsi="Calibri" w:cs="Times New Roman" w:hint="eastAsia"/>
                <w:szCs w:val="21"/>
              </w:rPr>
              <w:t>II</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必修</w:t>
            </w:r>
          </w:p>
        </w:tc>
        <w:tc>
          <w:tcPr>
            <w:tcW w:w="615" w:type="dxa"/>
            <w:vMerge w:val="restart"/>
            <w:vAlign w:val="center"/>
          </w:tcPr>
          <w:p w:rsidR="00A30EB5" w:rsidRDefault="00DA6634">
            <w:pPr>
              <w:spacing w:line="240" w:lineRule="exact"/>
              <w:ind w:leftChars="-50" w:left="-105" w:rightChars="-50" w:right="-105"/>
              <w:jc w:val="center"/>
              <w:rPr>
                <w:rFonts w:ascii="Times New Roman" w:eastAsia="楷体" w:hAnsi="Calibri" w:cs="Times New Roman"/>
                <w:szCs w:val="21"/>
              </w:rPr>
            </w:pPr>
            <w:r>
              <w:rPr>
                <w:rFonts w:ascii="Times New Roman" w:eastAsia="楷体" w:hAnsi="Calibri" w:cs="Times New Roman" w:hint="eastAsia"/>
                <w:szCs w:val="21"/>
              </w:rPr>
              <w:t>3.5</w:t>
            </w:r>
          </w:p>
        </w:tc>
        <w:tc>
          <w:tcPr>
            <w:tcW w:w="495" w:type="dxa"/>
            <w:vMerge w:val="restart"/>
            <w:vAlign w:val="center"/>
          </w:tcPr>
          <w:p w:rsidR="00A30EB5" w:rsidRDefault="00DA6634">
            <w:pPr>
              <w:spacing w:line="240" w:lineRule="exact"/>
              <w:ind w:leftChars="-50" w:left="-105" w:rightChars="-50" w:right="-105"/>
              <w:jc w:val="center"/>
              <w:rPr>
                <w:rFonts w:ascii="Times New Roman" w:eastAsia="楷体" w:hAnsi="Calibri" w:cs="Times New Roman"/>
                <w:szCs w:val="21"/>
              </w:rPr>
            </w:pPr>
            <w:r>
              <w:rPr>
                <w:rFonts w:ascii="Times New Roman" w:eastAsia="楷体" w:hAnsi="Calibri" w:cs="Times New Roman" w:hint="eastAsia"/>
                <w:szCs w:val="21"/>
              </w:rPr>
              <w:t>56</w:t>
            </w:r>
          </w:p>
        </w:tc>
        <w:tc>
          <w:tcPr>
            <w:tcW w:w="51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54</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2</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5</w:t>
            </w: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1053"/>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Principles of Plastic Deformation in Metal Processing</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696"/>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Pr="003761E0" w:rsidRDefault="00DA6634" w:rsidP="001370A4">
            <w:pPr>
              <w:snapToGrid w:val="0"/>
              <w:jc w:val="center"/>
              <w:rPr>
                <w:rFonts w:ascii="Times New Roman" w:eastAsia="楷体_GB2312" w:hAnsi="Calibri" w:cs="Times New Roman"/>
                <w:szCs w:val="21"/>
              </w:rPr>
            </w:pPr>
            <w:r w:rsidRPr="003761E0">
              <w:rPr>
                <w:rFonts w:ascii="Times New Roman" w:eastAsia="楷体_GB2312" w:hAnsi="Calibri" w:cs="Times New Roman"/>
                <w:szCs w:val="21"/>
              </w:rPr>
              <w:t>06010</w:t>
            </w:r>
            <w:r w:rsidR="001370A4" w:rsidRPr="003761E0">
              <w:rPr>
                <w:rFonts w:ascii="Times New Roman" w:eastAsia="楷体_GB2312" w:hAnsi="Calibri" w:cs="Times New Roman" w:hint="eastAsia"/>
                <w:szCs w:val="21"/>
              </w:rPr>
              <w:t>7</w:t>
            </w:r>
            <w:r w:rsidRPr="003761E0">
              <w:rPr>
                <w:rFonts w:ascii="Times New Roman" w:eastAsia="楷体_GB2312" w:hAnsi="Calibri" w:cs="Times New Roman"/>
                <w:szCs w:val="21"/>
              </w:rPr>
              <w:t>Z1</w:t>
            </w:r>
            <w:r w:rsidRPr="003761E0">
              <w:rPr>
                <w:rFonts w:ascii="Times New Roman" w:eastAsia="楷体_GB2312" w:hAnsi="Calibri" w:cs="Times New Roman" w:hint="eastAsia"/>
                <w:szCs w:val="21"/>
              </w:rPr>
              <w:t>0</w:t>
            </w:r>
          </w:p>
        </w:tc>
        <w:tc>
          <w:tcPr>
            <w:tcW w:w="2340" w:type="dxa"/>
            <w:vAlign w:val="center"/>
          </w:tcPr>
          <w:p w:rsidR="00A30EB5" w:rsidRDefault="00DA6634">
            <w:pPr>
              <w:snapToGrid w:val="0"/>
              <w:spacing w:line="220" w:lineRule="exact"/>
              <w:jc w:val="left"/>
              <w:rPr>
                <w:rFonts w:ascii="Times New Roman" w:eastAsia="楷体_GB2312" w:hAnsi="Calibri" w:cs="Times New Roman"/>
                <w:szCs w:val="21"/>
              </w:rPr>
            </w:pPr>
            <w:r>
              <w:rPr>
                <w:rFonts w:ascii="Times New Roman" w:eastAsia="楷体" w:hAnsi="Calibri" w:cs="Times New Roman"/>
                <w:szCs w:val="21"/>
              </w:rPr>
              <w:t>金属材料及热处理</w:t>
            </w:r>
            <w:r>
              <w:rPr>
                <w:rFonts w:ascii="Times New Roman" w:eastAsia="楷体" w:hAnsi="Calibri" w:cs="Times New Roman"/>
                <w:szCs w:val="21"/>
              </w:rPr>
              <w:t>II</w:t>
            </w:r>
          </w:p>
        </w:tc>
        <w:tc>
          <w:tcPr>
            <w:tcW w:w="57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3</w:t>
            </w:r>
          </w:p>
        </w:tc>
        <w:tc>
          <w:tcPr>
            <w:tcW w:w="49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4</w:t>
            </w:r>
            <w:r>
              <w:rPr>
                <w:rFonts w:ascii="Times New Roman" w:eastAsia="楷体_GB2312" w:hAnsi="Calibri" w:cs="Times New Roman" w:hint="eastAsia"/>
                <w:szCs w:val="21"/>
              </w:rPr>
              <w:t>8</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42</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_GB2312" w:hAnsi="Calibri" w:cs="Times New Roman"/>
                <w:szCs w:val="21"/>
              </w:rPr>
              <w:t>6</w:t>
            </w:r>
          </w:p>
        </w:tc>
        <w:tc>
          <w:tcPr>
            <w:tcW w:w="48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6</w:t>
            </w: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hAnsi="宋体" w:hint="eastAsia"/>
                <w:szCs w:val="21"/>
              </w:rPr>
              <w:t>辅修专业学士学位</w:t>
            </w:r>
            <w:r>
              <w:rPr>
                <w:rFonts w:ascii="宋体" w:eastAsia="宋体" w:hAnsi="宋体" w:cs="Times New Roman" w:hint="eastAsia"/>
                <w:szCs w:val="21"/>
              </w:rPr>
              <w:t>至少选修一门</w:t>
            </w:r>
          </w:p>
        </w:tc>
      </w:tr>
      <w:tr w:rsidR="00A30EB5">
        <w:trPr>
          <w:trHeight w:hRule="exact" w:val="898"/>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_GB2312" w:hAnsi="Calibri" w:cs="Times New Roman"/>
                <w:szCs w:val="21"/>
              </w:rPr>
              <w:t>Metal Materials and Heat Treatment II</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52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Pr="003761E0" w:rsidRDefault="00DA6634" w:rsidP="001370A4">
            <w:pPr>
              <w:snapToGrid w:val="0"/>
              <w:jc w:val="center"/>
              <w:rPr>
                <w:rFonts w:ascii="Times New Roman" w:eastAsia="楷体_GB2312" w:hAnsi="Calibri" w:cs="Times New Roman"/>
                <w:szCs w:val="21"/>
              </w:rPr>
            </w:pPr>
            <w:r w:rsidRPr="003761E0">
              <w:rPr>
                <w:rFonts w:ascii="Times New Roman" w:eastAsia="楷体_GB2312" w:hAnsi="Calibri" w:cs="Times New Roman"/>
                <w:szCs w:val="21"/>
              </w:rPr>
              <w:t>06010</w:t>
            </w:r>
            <w:r w:rsidR="001370A4" w:rsidRPr="003761E0">
              <w:rPr>
                <w:rFonts w:ascii="Times New Roman" w:eastAsia="楷体_GB2312" w:hAnsi="Calibri" w:cs="Times New Roman" w:hint="eastAsia"/>
                <w:szCs w:val="21"/>
              </w:rPr>
              <w:t>6</w:t>
            </w:r>
            <w:r w:rsidRPr="003761E0">
              <w:rPr>
                <w:rFonts w:ascii="Times New Roman" w:eastAsia="楷体_GB2312" w:hAnsi="Calibri" w:cs="Times New Roman"/>
                <w:szCs w:val="21"/>
              </w:rPr>
              <w:t>Z1</w:t>
            </w:r>
            <w:r w:rsidRPr="003761E0">
              <w:rPr>
                <w:rFonts w:ascii="Times New Roman" w:eastAsia="楷体_GB2312" w:hAnsi="Calibri" w:cs="Times New Roman" w:hint="eastAsia"/>
                <w:szCs w:val="21"/>
              </w:rPr>
              <w:t>0</w:t>
            </w:r>
          </w:p>
        </w:tc>
        <w:tc>
          <w:tcPr>
            <w:tcW w:w="2340" w:type="dxa"/>
            <w:vAlign w:val="center"/>
          </w:tcPr>
          <w:p w:rsidR="00A30EB5" w:rsidRDefault="00DA6634">
            <w:pPr>
              <w:snapToGrid w:val="0"/>
              <w:spacing w:line="220" w:lineRule="exact"/>
              <w:jc w:val="left"/>
              <w:rPr>
                <w:rFonts w:ascii="Times New Roman" w:eastAsia="楷体_GB2312" w:hAnsi="Calibri" w:cs="Times New Roman"/>
                <w:szCs w:val="21"/>
              </w:rPr>
            </w:pPr>
            <w:r>
              <w:rPr>
                <w:rFonts w:ascii="Times New Roman" w:eastAsia="楷体" w:hAnsi="Calibri" w:cs="Times New Roman"/>
                <w:szCs w:val="21"/>
              </w:rPr>
              <w:t>金属材料及热处理</w:t>
            </w:r>
            <w:r>
              <w:rPr>
                <w:rFonts w:ascii="Times New Roman" w:eastAsia="楷体" w:hAnsi="Calibri" w:cs="Times New Roman"/>
                <w:szCs w:val="21"/>
              </w:rPr>
              <w:t>I</w:t>
            </w:r>
          </w:p>
        </w:tc>
        <w:tc>
          <w:tcPr>
            <w:tcW w:w="57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5</w:t>
            </w:r>
          </w:p>
        </w:tc>
        <w:tc>
          <w:tcPr>
            <w:tcW w:w="49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80</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74</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6</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6</w:t>
            </w: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728"/>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_GB2312" w:hAnsi="Calibri" w:cs="Times New Roman"/>
                <w:szCs w:val="21"/>
              </w:rPr>
            </w:pPr>
            <w:r>
              <w:rPr>
                <w:rFonts w:ascii="Times New Roman" w:eastAsia="楷体_GB2312" w:hAnsi="Calibri" w:cs="Times New Roman"/>
                <w:szCs w:val="21"/>
              </w:rPr>
              <w:t>Metal Materials and Heat Treatment I</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30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Pr="003761E0" w:rsidRDefault="00DA6634" w:rsidP="00DA6634">
            <w:pPr>
              <w:snapToGrid w:val="0"/>
              <w:jc w:val="center"/>
              <w:rPr>
                <w:rFonts w:ascii="Times New Roman" w:eastAsia="楷体_GB2312" w:hAnsi="Calibri" w:cs="Times New Roman"/>
                <w:szCs w:val="21"/>
              </w:rPr>
            </w:pPr>
            <w:r w:rsidRPr="003761E0">
              <w:rPr>
                <w:rFonts w:ascii="Times New Roman" w:eastAsia="楷体_GB2312" w:hAnsi="Calibri" w:cs="Times New Roman"/>
                <w:szCs w:val="21"/>
              </w:rPr>
              <w:t>06020</w:t>
            </w:r>
            <w:r w:rsidRPr="003761E0">
              <w:rPr>
                <w:rFonts w:ascii="Times New Roman" w:eastAsia="楷体_GB2312" w:hAnsi="Calibri" w:cs="Times New Roman" w:hint="eastAsia"/>
                <w:szCs w:val="21"/>
              </w:rPr>
              <w:t>3</w:t>
            </w:r>
            <w:r w:rsidRPr="003761E0">
              <w:rPr>
                <w:rFonts w:ascii="Times New Roman" w:eastAsia="楷体_GB2312" w:hAnsi="Calibri" w:cs="Times New Roman"/>
                <w:szCs w:val="21"/>
              </w:rPr>
              <w:t>Z1</w:t>
            </w:r>
            <w:r w:rsidRPr="003761E0">
              <w:rPr>
                <w:rFonts w:ascii="Times New Roman" w:eastAsia="楷体_GB2312" w:hAnsi="Calibri" w:cs="Times New Roman" w:hint="eastAsia"/>
                <w:szCs w:val="21"/>
              </w:rPr>
              <w:t>0</w:t>
            </w:r>
          </w:p>
        </w:tc>
        <w:tc>
          <w:tcPr>
            <w:tcW w:w="2340" w:type="dxa"/>
            <w:vAlign w:val="center"/>
          </w:tcPr>
          <w:p w:rsidR="00A30EB5" w:rsidRPr="003761E0" w:rsidRDefault="00DA6634">
            <w:pPr>
              <w:snapToGrid w:val="0"/>
              <w:spacing w:line="220" w:lineRule="exact"/>
              <w:jc w:val="left"/>
              <w:rPr>
                <w:rFonts w:ascii="Times New Roman" w:eastAsia="楷体_GB2312" w:hAnsi="Calibri" w:cs="Times New Roman"/>
                <w:szCs w:val="21"/>
              </w:rPr>
            </w:pPr>
            <w:r w:rsidRPr="003761E0">
              <w:rPr>
                <w:rFonts w:ascii="Times New Roman" w:eastAsia="楷体" w:hAnsi="Calibri" w:cs="Times New Roman"/>
                <w:szCs w:val="21"/>
              </w:rPr>
              <w:t>金属塑性加工技术</w:t>
            </w:r>
          </w:p>
        </w:tc>
        <w:tc>
          <w:tcPr>
            <w:tcW w:w="57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4</w:t>
            </w:r>
          </w:p>
        </w:tc>
        <w:tc>
          <w:tcPr>
            <w:tcW w:w="49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64</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58</w:t>
            </w:r>
          </w:p>
        </w:tc>
        <w:tc>
          <w:tcPr>
            <w:tcW w:w="570" w:type="dxa"/>
            <w:vMerge w:val="restart"/>
            <w:vAlign w:val="center"/>
          </w:tcPr>
          <w:p w:rsidR="00A30EB5" w:rsidRDefault="00DA6634">
            <w:pPr>
              <w:pStyle w:val="1"/>
              <w:snapToGrid w:val="0"/>
              <w:spacing w:line="240" w:lineRule="exact"/>
              <w:ind w:firstLineChars="0" w:firstLine="0"/>
              <w:jc w:val="center"/>
              <w:rPr>
                <w:rFonts w:ascii="Times New Roman" w:eastAsia="楷体" w:hAnsi="Times New Roman" w:cs="Times New Roman"/>
                <w:szCs w:val="21"/>
              </w:rPr>
            </w:pPr>
            <w:r>
              <w:rPr>
                <w:rFonts w:ascii="Times New Roman" w:eastAsia="楷体_GB2312" w:hAnsi="Calibri" w:cs="Times New Roman" w:hint="eastAsia"/>
                <w:szCs w:val="21"/>
              </w:rPr>
              <w:t>6</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6</w:t>
            </w: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hAnsi="宋体" w:hint="eastAsia"/>
                <w:szCs w:val="21"/>
              </w:rPr>
              <w:t>辅修专业学士学位</w:t>
            </w:r>
            <w:r>
              <w:rPr>
                <w:rFonts w:ascii="宋体" w:eastAsia="宋体" w:hAnsi="宋体" w:cs="Times New Roman" w:hint="eastAsia"/>
                <w:szCs w:val="21"/>
              </w:rPr>
              <w:t>至少选修4学分，先修课程为机械设计基础。</w:t>
            </w:r>
          </w:p>
        </w:tc>
      </w:tr>
      <w:tr w:rsidR="00A30EB5">
        <w:trPr>
          <w:trHeight w:hRule="exact" w:val="971"/>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Pr="003761E0"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Pr="003761E0" w:rsidRDefault="00DA6634">
            <w:pPr>
              <w:widowControl/>
              <w:spacing w:line="220" w:lineRule="exact"/>
              <w:jc w:val="left"/>
              <w:textAlignment w:val="center"/>
              <w:rPr>
                <w:rFonts w:ascii="Times New Roman" w:eastAsia="楷体_GB2312" w:hAnsi="Calibri" w:cs="Times New Roman"/>
                <w:szCs w:val="21"/>
              </w:rPr>
            </w:pPr>
            <w:r w:rsidRPr="003761E0">
              <w:rPr>
                <w:rFonts w:ascii="Times New Roman" w:eastAsia="楷体_GB2312" w:hAnsi="Calibri" w:cs="Times New Roman"/>
                <w:szCs w:val="21"/>
              </w:rPr>
              <w:t>Metal Plastic Processing Technology</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610"/>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Pr="003761E0" w:rsidRDefault="00DA6634" w:rsidP="00DA6634">
            <w:pPr>
              <w:snapToGrid w:val="0"/>
              <w:jc w:val="center"/>
              <w:rPr>
                <w:rFonts w:ascii="Times New Roman" w:eastAsia="楷体_GB2312" w:hAnsi="Calibri" w:cs="Times New Roman"/>
                <w:szCs w:val="21"/>
              </w:rPr>
            </w:pPr>
            <w:r w:rsidRPr="003761E0">
              <w:rPr>
                <w:rFonts w:ascii="Times New Roman" w:eastAsia="楷体_GB2312" w:hAnsi="Calibri" w:cs="Times New Roman"/>
                <w:szCs w:val="21"/>
              </w:rPr>
              <w:t>06020</w:t>
            </w:r>
            <w:r w:rsidRPr="003761E0">
              <w:rPr>
                <w:rFonts w:ascii="Times New Roman" w:eastAsia="楷体_GB2312" w:hAnsi="Calibri" w:cs="Times New Roman" w:hint="eastAsia"/>
                <w:szCs w:val="21"/>
              </w:rPr>
              <w:t>4</w:t>
            </w:r>
            <w:r w:rsidRPr="003761E0">
              <w:rPr>
                <w:rFonts w:ascii="Times New Roman" w:eastAsia="楷体_GB2312" w:hAnsi="Calibri" w:cs="Times New Roman"/>
                <w:szCs w:val="21"/>
              </w:rPr>
              <w:t>Z1</w:t>
            </w:r>
            <w:r w:rsidRPr="003761E0">
              <w:rPr>
                <w:rFonts w:ascii="Times New Roman" w:eastAsia="楷体_GB2312" w:hAnsi="Calibri" w:cs="Times New Roman" w:hint="eastAsia"/>
                <w:szCs w:val="21"/>
              </w:rPr>
              <w:t>0</w:t>
            </w:r>
          </w:p>
        </w:tc>
        <w:tc>
          <w:tcPr>
            <w:tcW w:w="2340" w:type="dxa"/>
            <w:vAlign w:val="center"/>
          </w:tcPr>
          <w:p w:rsidR="00A30EB5" w:rsidRPr="003761E0" w:rsidRDefault="00DA6634">
            <w:pPr>
              <w:snapToGrid w:val="0"/>
              <w:spacing w:line="220" w:lineRule="exact"/>
              <w:jc w:val="left"/>
              <w:rPr>
                <w:rFonts w:ascii="Times New Roman" w:eastAsia="楷体_GB2312" w:hAnsi="Calibri" w:cs="Times New Roman"/>
                <w:szCs w:val="21"/>
              </w:rPr>
            </w:pPr>
            <w:r w:rsidRPr="003761E0">
              <w:rPr>
                <w:rFonts w:ascii="Times New Roman" w:eastAsia="楷体" w:hAnsi="Calibri" w:cs="Times New Roman"/>
                <w:szCs w:val="21"/>
              </w:rPr>
              <w:t>金属材料压力加工</w:t>
            </w:r>
            <w:r w:rsidRPr="003761E0">
              <w:rPr>
                <w:rFonts w:ascii="Times New Roman" w:eastAsia="楷体" w:hAnsi="Calibri" w:cs="Times New Roman" w:hint="eastAsia"/>
                <w:szCs w:val="21"/>
              </w:rPr>
              <w:t>—轧制（上半学期）</w:t>
            </w:r>
          </w:p>
        </w:tc>
        <w:tc>
          <w:tcPr>
            <w:tcW w:w="57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3</w:t>
            </w:r>
          </w:p>
        </w:tc>
        <w:tc>
          <w:tcPr>
            <w:tcW w:w="49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48</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44</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_GB2312" w:hAnsi="Calibri" w:cs="Times New Roman" w:hint="eastAsia"/>
                <w:szCs w:val="21"/>
              </w:rPr>
              <w:t>4</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6</w:t>
            </w: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931"/>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Pr="003761E0"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Pr="003761E0" w:rsidRDefault="00DA6634">
            <w:pPr>
              <w:widowControl/>
              <w:spacing w:line="220" w:lineRule="exact"/>
              <w:jc w:val="left"/>
              <w:textAlignment w:val="center"/>
              <w:rPr>
                <w:rFonts w:ascii="Times New Roman" w:eastAsia="楷体_GB2312" w:hAnsi="Calibri" w:cs="Times New Roman"/>
                <w:szCs w:val="21"/>
              </w:rPr>
            </w:pPr>
            <w:r w:rsidRPr="003761E0">
              <w:rPr>
                <w:rFonts w:ascii="Times New Roman" w:eastAsia="楷体_GB2312" w:hAnsi="Calibri" w:cs="Times New Roman"/>
                <w:szCs w:val="21"/>
              </w:rPr>
              <w:t>Metal Plastic Processing Technology</w:t>
            </w:r>
            <w:r w:rsidRPr="003761E0">
              <w:rPr>
                <w:rFonts w:ascii="Times New Roman" w:eastAsia="楷体_GB2312" w:hAnsi="Calibri" w:cs="Times New Roman" w:hint="eastAsia"/>
                <w:szCs w:val="21"/>
              </w:rPr>
              <w:t>-Rolling</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520"/>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Pr="003761E0" w:rsidRDefault="00DA6634" w:rsidP="00DA6634">
            <w:pPr>
              <w:snapToGrid w:val="0"/>
              <w:jc w:val="center"/>
              <w:rPr>
                <w:rFonts w:ascii="Times New Roman" w:eastAsia="楷体_GB2312" w:hAnsi="Calibri" w:cs="Times New Roman"/>
                <w:szCs w:val="21"/>
              </w:rPr>
            </w:pPr>
            <w:r w:rsidRPr="003761E0">
              <w:rPr>
                <w:rFonts w:ascii="Times New Roman" w:eastAsia="楷体_GB2312" w:hAnsi="Calibri" w:cs="Times New Roman"/>
                <w:szCs w:val="21"/>
              </w:rPr>
              <w:t>06020</w:t>
            </w:r>
            <w:r w:rsidRPr="003761E0">
              <w:rPr>
                <w:rFonts w:ascii="Times New Roman" w:eastAsia="楷体_GB2312" w:hAnsi="Calibri" w:cs="Times New Roman" w:hint="eastAsia"/>
                <w:szCs w:val="21"/>
              </w:rPr>
              <w:t>4</w:t>
            </w:r>
            <w:r w:rsidRPr="003761E0">
              <w:rPr>
                <w:rFonts w:ascii="Times New Roman" w:eastAsia="楷体_GB2312" w:hAnsi="Calibri" w:cs="Times New Roman"/>
                <w:szCs w:val="21"/>
              </w:rPr>
              <w:t>Z</w:t>
            </w:r>
            <w:r w:rsidRPr="003761E0">
              <w:rPr>
                <w:rFonts w:ascii="Times New Roman" w:eastAsia="楷体_GB2312" w:hAnsi="Calibri" w:cs="Times New Roman" w:hint="eastAsia"/>
                <w:szCs w:val="21"/>
              </w:rPr>
              <w:t>20</w:t>
            </w:r>
          </w:p>
        </w:tc>
        <w:tc>
          <w:tcPr>
            <w:tcW w:w="2340" w:type="dxa"/>
            <w:vAlign w:val="center"/>
          </w:tcPr>
          <w:p w:rsidR="00A30EB5" w:rsidRPr="003761E0" w:rsidRDefault="00DA6634">
            <w:pPr>
              <w:snapToGrid w:val="0"/>
              <w:spacing w:line="220" w:lineRule="exact"/>
              <w:jc w:val="left"/>
              <w:rPr>
                <w:rFonts w:ascii="Times New Roman" w:eastAsia="楷体_GB2312" w:hAnsi="Calibri" w:cs="Times New Roman"/>
                <w:szCs w:val="21"/>
              </w:rPr>
            </w:pPr>
            <w:r w:rsidRPr="003761E0">
              <w:rPr>
                <w:rFonts w:ascii="Times New Roman" w:eastAsia="楷体" w:hAnsi="Calibri" w:cs="Times New Roman"/>
                <w:szCs w:val="21"/>
              </w:rPr>
              <w:t>金属材料压力加工</w:t>
            </w:r>
            <w:r w:rsidRPr="003761E0">
              <w:rPr>
                <w:rFonts w:ascii="Times New Roman" w:eastAsia="楷体" w:hAnsi="Calibri" w:cs="Times New Roman" w:hint="eastAsia"/>
                <w:szCs w:val="21"/>
              </w:rPr>
              <w:t>—挤压（下半学期）</w:t>
            </w:r>
          </w:p>
        </w:tc>
        <w:tc>
          <w:tcPr>
            <w:tcW w:w="57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3</w:t>
            </w:r>
          </w:p>
        </w:tc>
        <w:tc>
          <w:tcPr>
            <w:tcW w:w="49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48</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44</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4</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6</w:t>
            </w: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80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Pr="003761E0"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Pr="003761E0" w:rsidRDefault="00DA6634">
            <w:pPr>
              <w:widowControl/>
              <w:spacing w:line="220" w:lineRule="exact"/>
              <w:jc w:val="left"/>
              <w:textAlignment w:val="center"/>
              <w:rPr>
                <w:rFonts w:ascii="Times New Roman" w:eastAsia="楷体" w:hAnsi="Calibri" w:cs="Times New Roman"/>
                <w:szCs w:val="21"/>
              </w:rPr>
            </w:pPr>
            <w:r w:rsidRPr="003761E0">
              <w:rPr>
                <w:rFonts w:ascii="Times New Roman" w:eastAsia="楷体_GB2312" w:hAnsi="Calibri" w:cs="Times New Roman"/>
                <w:szCs w:val="21"/>
              </w:rPr>
              <w:t>Metal Plastic Processing Technology</w:t>
            </w:r>
            <w:r w:rsidRPr="003761E0">
              <w:rPr>
                <w:rFonts w:ascii="Times New Roman" w:eastAsia="楷体_GB2312" w:hAnsi="Calibri" w:cs="Times New Roman" w:hint="eastAsia"/>
                <w:szCs w:val="21"/>
              </w:rPr>
              <w:t>-Extrusion</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417"/>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060307Z1</w:t>
            </w:r>
            <w:r>
              <w:rPr>
                <w:rFonts w:ascii="Times New Roman" w:eastAsia="楷体_GB2312" w:hAnsi="Calibri" w:cs="Times New Roman" w:hint="eastAsia"/>
                <w:szCs w:val="21"/>
              </w:rPr>
              <w:t>0</w:t>
            </w:r>
          </w:p>
        </w:tc>
        <w:tc>
          <w:tcPr>
            <w:tcW w:w="2340" w:type="dxa"/>
            <w:vAlign w:val="center"/>
          </w:tcPr>
          <w:p w:rsidR="00A30EB5" w:rsidRDefault="00DA6634">
            <w:pPr>
              <w:widowControl/>
              <w:snapToGrid w:val="0"/>
              <w:rPr>
                <w:rFonts w:ascii="Times New Roman" w:eastAsia="楷体_GB2312" w:hAnsi="Calibri" w:cs="Times New Roman"/>
                <w:szCs w:val="21"/>
              </w:rPr>
            </w:pPr>
            <w:r>
              <w:rPr>
                <w:rFonts w:ascii="Times New Roman" w:eastAsia="楷体" w:hAnsi="Calibri" w:cs="Times New Roman"/>
                <w:szCs w:val="21"/>
              </w:rPr>
              <w:t>材料物理性能</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2.5</w:t>
            </w:r>
          </w:p>
        </w:tc>
        <w:tc>
          <w:tcPr>
            <w:tcW w:w="49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40</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34</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_GB2312" w:hAnsi="Calibri" w:cs="Times New Roman"/>
                <w:szCs w:val="21"/>
              </w:rPr>
              <w:t>6</w:t>
            </w:r>
          </w:p>
        </w:tc>
        <w:tc>
          <w:tcPr>
            <w:tcW w:w="480" w:type="dxa"/>
            <w:vMerge w:val="restart"/>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hAnsi="宋体" w:hint="eastAsia"/>
                <w:szCs w:val="21"/>
              </w:rPr>
              <w:t>辅修专业学士学位</w:t>
            </w:r>
            <w:r>
              <w:rPr>
                <w:rFonts w:ascii="宋体" w:eastAsia="宋体" w:hAnsi="宋体" w:cs="Times New Roman" w:hint="eastAsia"/>
                <w:szCs w:val="21"/>
              </w:rPr>
              <w:t>至少选修4学分。</w:t>
            </w:r>
          </w:p>
          <w:p w:rsidR="00A30EB5" w:rsidRDefault="00A30EB5">
            <w:pPr>
              <w:widowControl/>
              <w:spacing w:line="240" w:lineRule="exact"/>
              <w:jc w:val="center"/>
              <w:textAlignment w:val="center"/>
              <w:rPr>
                <w:rFonts w:ascii="宋体" w:eastAsia="宋体" w:hAnsi="宋体" w:cs="Times New Roman"/>
                <w:szCs w:val="21"/>
              </w:rPr>
            </w:pPr>
          </w:p>
          <w:p w:rsidR="00A30EB5" w:rsidRDefault="00A30EB5">
            <w:pPr>
              <w:widowControl/>
              <w:spacing w:line="240" w:lineRule="exact"/>
              <w:jc w:val="center"/>
              <w:textAlignment w:val="center"/>
              <w:rPr>
                <w:rFonts w:ascii="宋体" w:eastAsia="宋体" w:hAnsi="宋体" w:cs="Times New Roman"/>
                <w:szCs w:val="21"/>
              </w:rPr>
            </w:pPr>
          </w:p>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788"/>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_GB2312" w:hAnsi="Calibri" w:cs="Times New Roman"/>
                <w:szCs w:val="21"/>
              </w:rPr>
            </w:pPr>
            <w:r>
              <w:rPr>
                <w:rFonts w:ascii="Times New Roman" w:eastAsia="楷体_GB2312" w:hAnsi="Calibri" w:cs="Times New Roman"/>
                <w:szCs w:val="21"/>
              </w:rPr>
              <w:t>Physical Properties of Materials</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127"/>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rPr>
              <w:t>06041</w:t>
            </w:r>
            <w:r>
              <w:rPr>
                <w:rFonts w:ascii="Times New Roman" w:eastAsia="楷体" w:hAnsi="Calibri" w:cs="Times New Roman" w:hint="eastAsia"/>
              </w:rPr>
              <w:t>0</w:t>
            </w:r>
            <w:r>
              <w:rPr>
                <w:rFonts w:ascii="Times New Roman" w:eastAsia="楷体" w:hAnsi="Calibri" w:cs="Times New Roman"/>
              </w:rPr>
              <w:t>Z1</w:t>
            </w:r>
            <w:r>
              <w:rPr>
                <w:rFonts w:ascii="Times New Roman" w:eastAsia="楷体" w:hAnsi="Calibri" w:cs="Times New Roman" w:hint="eastAsia"/>
              </w:rPr>
              <w:t>0</w:t>
            </w:r>
          </w:p>
        </w:tc>
        <w:tc>
          <w:tcPr>
            <w:tcW w:w="2340" w:type="dxa"/>
            <w:vAlign w:val="center"/>
          </w:tcPr>
          <w:p w:rsidR="00A30EB5" w:rsidRDefault="00DA6634">
            <w:pPr>
              <w:widowControl/>
              <w:snapToGrid w:val="0"/>
              <w:rPr>
                <w:rFonts w:ascii="Times New Roman" w:eastAsia="楷体" w:hAnsi="Calibri" w:cs="Times New Roman"/>
              </w:rPr>
            </w:pPr>
            <w:r>
              <w:rPr>
                <w:rFonts w:ascii="Times New Roman" w:eastAsia="楷体" w:hAnsi="Calibri" w:cs="Times New Roman" w:hint="eastAsia"/>
                <w:szCs w:val="21"/>
              </w:rPr>
              <w:t>高分子材料学</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选修</w:t>
            </w:r>
          </w:p>
        </w:tc>
        <w:tc>
          <w:tcPr>
            <w:tcW w:w="615"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rPr>
              <w:t>2</w:t>
            </w:r>
          </w:p>
        </w:tc>
        <w:tc>
          <w:tcPr>
            <w:tcW w:w="495"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rPr>
              <w:t>32</w:t>
            </w:r>
          </w:p>
        </w:tc>
        <w:tc>
          <w:tcPr>
            <w:tcW w:w="51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32</w:t>
            </w:r>
          </w:p>
        </w:tc>
        <w:tc>
          <w:tcPr>
            <w:tcW w:w="570" w:type="dxa"/>
            <w:vMerge w:val="restart"/>
            <w:vAlign w:val="center"/>
          </w:tcPr>
          <w:p w:rsidR="00A30EB5" w:rsidRDefault="00A30EB5">
            <w:pPr>
              <w:spacing w:line="240" w:lineRule="exact"/>
              <w:jc w:val="center"/>
              <w:rPr>
                <w:rFonts w:ascii="Times New Roman" w:eastAsia="楷体" w:hAnsi="Calibri" w:cs="Times New Roman"/>
                <w:szCs w:val="21"/>
              </w:rPr>
            </w:pPr>
          </w:p>
        </w:tc>
        <w:tc>
          <w:tcPr>
            <w:tcW w:w="480" w:type="dxa"/>
            <w:vMerge w:val="restart"/>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664"/>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_GB2312" w:hAnsi="Calibri" w:cs="Times New Roman"/>
                <w:szCs w:val="21"/>
              </w:rPr>
            </w:pPr>
            <w:r>
              <w:rPr>
                <w:rFonts w:ascii="Times New Roman" w:eastAsia="楷体" w:hAnsi="Calibri" w:cs="Times New Roman"/>
                <w:szCs w:val="24"/>
              </w:rPr>
              <w:t>Introduction to Polymer</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64"/>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06040</w:t>
            </w:r>
            <w:r>
              <w:rPr>
                <w:rFonts w:ascii="Times New Roman" w:eastAsia="楷体_GB2312" w:hAnsi="Calibri" w:cs="Times New Roman" w:hint="eastAsia"/>
                <w:szCs w:val="21"/>
              </w:rPr>
              <w:t>3</w:t>
            </w:r>
            <w:r>
              <w:rPr>
                <w:rFonts w:ascii="Times New Roman" w:eastAsia="楷体_GB2312" w:hAnsi="Calibri" w:cs="Times New Roman"/>
                <w:szCs w:val="21"/>
              </w:rPr>
              <w:t>Z1</w:t>
            </w:r>
            <w:r>
              <w:rPr>
                <w:rFonts w:ascii="Times New Roman" w:eastAsia="楷体_GB2312" w:hAnsi="Calibri" w:cs="Times New Roman" w:hint="eastAsia"/>
                <w:szCs w:val="21"/>
              </w:rPr>
              <w:t>0</w:t>
            </w:r>
          </w:p>
        </w:tc>
        <w:tc>
          <w:tcPr>
            <w:tcW w:w="2340" w:type="dxa"/>
            <w:vAlign w:val="center"/>
          </w:tcPr>
          <w:p w:rsidR="00A30EB5" w:rsidRDefault="00DA6634">
            <w:pPr>
              <w:widowControl/>
              <w:snapToGrid w:val="0"/>
              <w:rPr>
                <w:rFonts w:ascii="Times New Roman" w:eastAsia="楷体_GB2312" w:hAnsi="Calibri" w:cs="Times New Roman"/>
                <w:szCs w:val="21"/>
              </w:rPr>
            </w:pPr>
            <w:r>
              <w:rPr>
                <w:rFonts w:ascii="Times New Roman" w:eastAsia="楷体" w:hAnsi="Calibri" w:cs="Times New Roman"/>
                <w:szCs w:val="21"/>
              </w:rPr>
              <w:t>无机非金属材料</w:t>
            </w:r>
            <w:r>
              <w:rPr>
                <w:rFonts w:ascii="Times New Roman" w:eastAsia="楷体" w:hAnsi="Calibri" w:cs="Times New Roman" w:hint="eastAsia"/>
                <w:szCs w:val="21"/>
              </w:rPr>
              <w:t>概论</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szCs w:val="21"/>
              </w:rPr>
              <w:t>选修</w:t>
            </w:r>
          </w:p>
        </w:tc>
        <w:tc>
          <w:tcPr>
            <w:tcW w:w="615"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szCs w:val="21"/>
              </w:rPr>
              <w:t>2</w:t>
            </w:r>
          </w:p>
        </w:tc>
        <w:tc>
          <w:tcPr>
            <w:tcW w:w="495" w:type="dxa"/>
            <w:vMerge w:val="restart"/>
            <w:vAlign w:val="center"/>
          </w:tcPr>
          <w:p w:rsidR="00A30EB5" w:rsidRDefault="00DA6634">
            <w:pPr>
              <w:snapToGrid w:val="0"/>
              <w:rPr>
                <w:rFonts w:ascii="Times New Roman" w:eastAsia="楷体_GB2312" w:hAnsi="Calibri" w:cs="Times New Roman"/>
                <w:szCs w:val="21"/>
              </w:rPr>
            </w:pPr>
            <w:r>
              <w:rPr>
                <w:rFonts w:ascii="Times New Roman" w:eastAsia="楷体_GB2312" w:hAnsi="Calibri" w:cs="Times New Roman" w:hint="eastAsia"/>
                <w:szCs w:val="21"/>
              </w:rPr>
              <w:t>32</w:t>
            </w:r>
          </w:p>
        </w:tc>
        <w:tc>
          <w:tcPr>
            <w:tcW w:w="510" w:type="dxa"/>
            <w:vMerge w:val="restart"/>
            <w:vAlign w:val="center"/>
          </w:tcPr>
          <w:p w:rsidR="00A30EB5" w:rsidRDefault="00DA6634">
            <w:pPr>
              <w:snapToGrid w:val="0"/>
              <w:jc w:val="center"/>
              <w:rPr>
                <w:rFonts w:ascii="Times New Roman" w:eastAsia="楷体_GB2312" w:hAnsi="Calibri" w:cs="Times New Roman"/>
                <w:szCs w:val="21"/>
              </w:rPr>
            </w:pPr>
            <w:r>
              <w:rPr>
                <w:rFonts w:ascii="Times New Roman" w:eastAsia="楷体_GB2312" w:hAnsi="Calibri" w:cs="Times New Roman" w:hint="eastAsia"/>
                <w:szCs w:val="21"/>
              </w:rPr>
              <w:t>32</w:t>
            </w:r>
          </w:p>
        </w:tc>
        <w:tc>
          <w:tcPr>
            <w:tcW w:w="570" w:type="dxa"/>
            <w:vMerge w:val="restart"/>
            <w:vAlign w:val="center"/>
          </w:tcPr>
          <w:p w:rsidR="00A30EB5" w:rsidRDefault="00A30EB5">
            <w:pPr>
              <w:spacing w:line="240" w:lineRule="exact"/>
              <w:jc w:val="center"/>
              <w:rPr>
                <w:rFonts w:ascii="Times New Roman" w:eastAsia="楷体" w:hAnsi="Calibri" w:cs="Times New Roman"/>
                <w:szCs w:val="21"/>
              </w:rPr>
            </w:pPr>
          </w:p>
        </w:tc>
        <w:tc>
          <w:tcPr>
            <w:tcW w:w="480" w:type="dxa"/>
            <w:vMerge w:val="restart"/>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1051"/>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_GB2312" w:hAnsi="Calibri" w:cs="Times New Roman"/>
                <w:szCs w:val="21"/>
              </w:rPr>
            </w:pPr>
            <w:r>
              <w:rPr>
                <w:rFonts w:ascii="Times New Roman" w:eastAsia="楷体_GB2312" w:hAnsi="Calibri" w:cs="Times New Roman" w:hint="eastAsia"/>
                <w:szCs w:val="21"/>
              </w:rPr>
              <w:t xml:space="preserve">Introduction of </w:t>
            </w:r>
            <w:r>
              <w:rPr>
                <w:rFonts w:ascii="Times New Roman" w:eastAsia="楷体_GB2312" w:hAnsi="Calibri" w:cs="Times New Roman"/>
                <w:szCs w:val="21"/>
              </w:rPr>
              <w:t>Inorganic Nonmetallic Materials</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28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bCs/>
                <w:szCs w:val="21"/>
              </w:rPr>
              <w:t>集中</w:t>
            </w:r>
            <w:r>
              <w:rPr>
                <w:rFonts w:ascii="Times New Roman" w:eastAsia="楷体" w:hAnsi="Calibri" w:cs="Times New Roman"/>
                <w:bCs/>
                <w:szCs w:val="21"/>
              </w:rPr>
              <w:t>实践环节</w:t>
            </w:r>
          </w:p>
        </w:tc>
        <w:tc>
          <w:tcPr>
            <w:tcW w:w="1318" w:type="dxa"/>
            <w:vMerge w:val="restart"/>
            <w:vAlign w:val="center"/>
          </w:tcPr>
          <w:p w:rsidR="00A30EB5" w:rsidRDefault="00DA6634">
            <w:pPr>
              <w:widowControl/>
              <w:snapToGrid w:val="0"/>
              <w:jc w:val="left"/>
              <w:rPr>
                <w:rFonts w:ascii="Times New Roman" w:eastAsia="楷体" w:hAnsi="Calibri" w:cs="Times New Roman"/>
                <w:szCs w:val="21"/>
              </w:rPr>
            </w:pPr>
            <w:r>
              <w:rPr>
                <w:rFonts w:ascii="Times New Roman" w:eastAsia="楷体" w:hAnsi="Calibri" w:cs="Times New Roman"/>
                <w:szCs w:val="21"/>
              </w:rPr>
              <w:t>060002Z1</w:t>
            </w:r>
            <w:r>
              <w:rPr>
                <w:rFonts w:ascii="Times New Roman" w:eastAsia="楷体" w:hAnsi="Calibri" w:cs="Times New Roman" w:hint="eastAsia"/>
                <w:szCs w:val="21"/>
              </w:rPr>
              <w:t>1</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hint="eastAsia"/>
                <w:szCs w:val="21"/>
              </w:rPr>
              <w:t>认识实习</w:t>
            </w:r>
          </w:p>
        </w:tc>
        <w:tc>
          <w:tcPr>
            <w:tcW w:w="570"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选</w:t>
            </w:r>
            <w:r>
              <w:rPr>
                <w:rFonts w:ascii="Times New Roman" w:eastAsia="楷体" w:hAnsi="Calibri" w:cs="Times New Roman"/>
                <w:szCs w:val="21"/>
              </w:rPr>
              <w:t>修</w:t>
            </w:r>
          </w:p>
        </w:tc>
        <w:tc>
          <w:tcPr>
            <w:tcW w:w="615"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2</w:t>
            </w:r>
          </w:p>
        </w:tc>
        <w:tc>
          <w:tcPr>
            <w:tcW w:w="495" w:type="dxa"/>
            <w:vMerge w:val="restart"/>
            <w:vAlign w:val="center"/>
          </w:tcPr>
          <w:p w:rsidR="00A30EB5" w:rsidRDefault="00DA6634">
            <w:pPr>
              <w:spacing w:line="240" w:lineRule="exact"/>
              <w:jc w:val="center"/>
              <w:rPr>
                <w:rFonts w:ascii="Times New Roman" w:eastAsia="楷体" w:hAnsi="Calibri" w:cs="Times New Roman"/>
                <w:szCs w:val="21"/>
              </w:rPr>
            </w:pPr>
            <w:r>
              <w:rPr>
                <w:rFonts w:ascii="Times New Roman" w:eastAsia="楷体" w:hAnsi="Calibri" w:cs="Times New Roman" w:hint="eastAsia"/>
                <w:szCs w:val="21"/>
              </w:rPr>
              <w:t>2</w:t>
            </w:r>
            <w:r>
              <w:rPr>
                <w:rFonts w:ascii="Times New Roman" w:eastAsia="楷体" w:hAnsi="Calibri" w:cs="Times New Roman" w:hint="eastAsia"/>
                <w:szCs w:val="21"/>
              </w:rPr>
              <w:t>周</w:t>
            </w:r>
          </w:p>
        </w:tc>
        <w:tc>
          <w:tcPr>
            <w:tcW w:w="510" w:type="dxa"/>
            <w:vMerge w:val="restart"/>
            <w:vAlign w:val="center"/>
          </w:tcPr>
          <w:p w:rsidR="00A30EB5" w:rsidRDefault="00A30EB5">
            <w:pPr>
              <w:spacing w:line="240" w:lineRule="exact"/>
              <w:jc w:val="center"/>
              <w:rPr>
                <w:rFonts w:ascii="Times New Roman" w:eastAsia="楷体" w:hAnsi="Calibri" w:cs="Times New Roman"/>
                <w:szCs w:val="21"/>
              </w:rPr>
            </w:pPr>
          </w:p>
        </w:tc>
        <w:tc>
          <w:tcPr>
            <w:tcW w:w="570" w:type="dxa"/>
            <w:vMerge w:val="restart"/>
            <w:vAlign w:val="center"/>
          </w:tcPr>
          <w:p w:rsidR="00A30EB5" w:rsidRDefault="00A30EB5">
            <w:pPr>
              <w:pStyle w:val="1"/>
              <w:snapToGrid w:val="0"/>
              <w:spacing w:line="240" w:lineRule="exact"/>
              <w:ind w:firstLineChars="0" w:firstLine="0"/>
              <w:jc w:val="center"/>
              <w:rPr>
                <w:rFonts w:ascii="Times New Roman" w:eastAsia="楷体" w:hAnsi="Times New Roman" w:cs="Times New Roman"/>
                <w:szCs w:val="21"/>
              </w:rPr>
            </w:pP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4</w:t>
            </w:r>
          </w:p>
        </w:tc>
        <w:tc>
          <w:tcPr>
            <w:tcW w:w="1358" w:type="dxa"/>
            <w:vMerge w:val="restart"/>
            <w:vAlign w:val="center"/>
          </w:tcPr>
          <w:p w:rsidR="00A30EB5" w:rsidRDefault="00DA6634">
            <w:pPr>
              <w:spacing w:line="240" w:lineRule="exact"/>
              <w:jc w:val="center"/>
              <w:textAlignment w:val="center"/>
              <w:rPr>
                <w:rFonts w:ascii="宋体" w:eastAsia="宋体" w:hAnsi="宋体" w:cs="Times New Roman"/>
                <w:szCs w:val="21"/>
              </w:rPr>
            </w:pPr>
            <w:r>
              <w:rPr>
                <w:rFonts w:ascii="宋体" w:hAnsi="宋体" w:hint="eastAsia"/>
                <w:szCs w:val="21"/>
              </w:rPr>
              <w:t>辅修专业学士学位</w:t>
            </w:r>
          </w:p>
          <w:p w:rsidR="00A30EB5" w:rsidRDefault="00DA6634">
            <w:pPr>
              <w:spacing w:line="240" w:lineRule="exact"/>
              <w:jc w:val="center"/>
              <w:textAlignment w:val="center"/>
              <w:rPr>
                <w:rFonts w:ascii="宋体" w:eastAsia="宋体" w:hAnsi="宋体" w:cs="Times New Roman"/>
                <w:szCs w:val="21"/>
              </w:rPr>
            </w:pPr>
            <w:r>
              <w:rPr>
                <w:rFonts w:ascii="宋体" w:eastAsia="宋体" w:hAnsi="宋体" w:cs="Times New Roman" w:hint="eastAsia"/>
                <w:szCs w:val="21"/>
              </w:rPr>
              <w:t>选修8学分</w:t>
            </w:r>
          </w:p>
        </w:tc>
      </w:tr>
      <w:tr w:rsidR="00A30EB5">
        <w:trPr>
          <w:trHeight w:hRule="exact" w:val="558"/>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szCs w:val="21"/>
              </w:rPr>
              <w:t xml:space="preserve">Understanding Practices </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30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1318" w:type="dxa"/>
            <w:vMerge w:val="restart"/>
            <w:vAlign w:val="center"/>
          </w:tcPr>
          <w:p w:rsidR="00A30EB5" w:rsidRDefault="001370A4">
            <w:pPr>
              <w:widowControl/>
              <w:snapToGrid w:val="0"/>
              <w:jc w:val="center"/>
              <w:rPr>
                <w:rFonts w:ascii="Times New Roman" w:eastAsia="楷体" w:hAnsi="Calibri" w:cs="Times New Roman"/>
              </w:rPr>
            </w:pPr>
            <w:r>
              <w:rPr>
                <w:rFonts w:ascii="Times New Roman" w:eastAsia="楷体" w:hAnsi="Calibri" w:cs="Times New Roman" w:hint="eastAsia"/>
              </w:rPr>
              <w:t>060003</w:t>
            </w:r>
            <w:r w:rsidR="00DA6634">
              <w:rPr>
                <w:rFonts w:ascii="Times New Roman" w:eastAsia="楷体" w:hAnsi="Calibri" w:cs="Times New Roman"/>
              </w:rPr>
              <w:t>Z11</w:t>
            </w:r>
          </w:p>
        </w:tc>
        <w:tc>
          <w:tcPr>
            <w:tcW w:w="2340" w:type="dxa"/>
            <w:vAlign w:val="center"/>
          </w:tcPr>
          <w:p w:rsidR="00A30EB5" w:rsidRDefault="00DA6634">
            <w:pPr>
              <w:widowControl/>
              <w:snapToGrid w:val="0"/>
              <w:spacing w:line="220" w:lineRule="exact"/>
              <w:rPr>
                <w:rFonts w:ascii="Times New Roman" w:eastAsia="楷体" w:hAnsi="Calibri" w:cs="Times New Roman"/>
              </w:rPr>
            </w:pPr>
            <w:r>
              <w:rPr>
                <w:rFonts w:ascii="Times New Roman" w:eastAsia="楷体" w:hAnsi="Calibri" w:cs="Times New Roman"/>
              </w:rPr>
              <w:t>生产实习</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hint="eastAsia"/>
                <w:szCs w:val="21"/>
              </w:rPr>
              <w:t>选</w:t>
            </w:r>
            <w:r>
              <w:rPr>
                <w:rFonts w:ascii="Times New Roman" w:eastAsia="楷体" w:hAnsi="Calibri" w:cs="Times New Roman"/>
                <w:szCs w:val="21"/>
              </w:rPr>
              <w:t>修</w:t>
            </w:r>
          </w:p>
        </w:tc>
        <w:tc>
          <w:tcPr>
            <w:tcW w:w="61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szCs w:val="21"/>
              </w:rPr>
              <w:t>4</w:t>
            </w:r>
          </w:p>
        </w:tc>
        <w:tc>
          <w:tcPr>
            <w:tcW w:w="49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szCs w:val="21"/>
              </w:rPr>
              <w:t>4</w:t>
            </w:r>
            <w:r>
              <w:rPr>
                <w:rFonts w:ascii="Times New Roman" w:eastAsia="楷体" w:hAnsi="Calibri" w:cs="Times New Roman"/>
                <w:szCs w:val="21"/>
              </w:rPr>
              <w:t>周</w:t>
            </w:r>
          </w:p>
        </w:tc>
        <w:tc>
          <w:tcPr>
            <w:tcW w:w="510" w:type="dxa"/>
            <w:vMerge w:val="restart"/>
            <w:vAlign w:val="center"/>
          </w:tcPr>
          <w:p w:rsidR="00A30EB5" w:rsidRDefault="00A30EB5">
            <w:pPr>
              <w:spacing w:line="240" w:lineRule="exact"/>
              <w:jc w:val="center"/>
              <w:rPr>
                <w:rFonts w:ascii="Times New Roman" w:eastAsia="楷体" w:hAnsi="Calibri" w:cs="Times New Roman"/>
                <w:szCs w:val="21"/>
              </w:rPr>
            </w:pPr>
          </w:p>
        </w:tc>
        <w:tc>
          <w:tcPr>
            <w:tcW w:w="570" w:type="dxa"/>
            <w:vMerge w:val="restart"/>
            <w:vAlign w:val="center"/>
          </w:tcPr>
          <w:p w:rsidR="00A30EB5" w:rsidRDefault="00A30EB5">
            <w:pPr>
              <w:spacing w:line="240" w:lineRule="exact"/>
              <w:jc w:val="center"/>
              <w:rPr>
                <w:rFonts w:ascii="Times New Roman" w:eastAsia="楷体" w:hAnsi="Calibri" w:cs="Times New Roman"/>
                <w:szCs w:val="21"/>
              </w:rPr>
            </w:pP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6</w:t>
            </w: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564"/>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rPr>
              <w:t>Engineering Internship</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val="305"/>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1318"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rPr>
              <w:t>060004Z</w:t>
            </w:r>
            <w:r>
              <w:rPr>
                <w:rFonts w:ascii="Times New Roman" w:eastAsia="楷体" w:hAnsi="Calibri" w:cs="Times New Roman" w:hint="eastAsia"/>
              </w:rPr>
              <w:t>1</w:t>
            </w:r>
            <w:r>
              <w:rPr>
                <w:rFonts w:ascii="Times New Roman" w:eastAsia="楷体" w:hAnsi="Calibri" w:cs="Times New Roman"/>
              </w:rPr>
              <w:t>1</w:t>
            </w:r>
          </w:p>
        </w:tc>
        <w:tc>
          <w:tcPr>
            <w:tcW w:w="2340" w:type="dxa"/>
            <w:vAlign w:val="center"/>
          </w:tcPr>
          <w:p w:rsidR="00A30EB5" w:rsidRDefault="00DA6634">
            <w:pPr>
              <w:widowControl/>
              <w:snapToGrid w:val="0"/>
              <w:spacing w:line="220" w:lineRule="exact"/>
              <w:jc w:val="left"/>
              <w:rPr>
                <w:rFonts w:ascii="Times New Roman" w:eastAsia="楷体" w:hAnsi="Calibri" w:cs="Times New Roman"/>
              </w:rPr>
            </w:pPr>
            <w:r>
              <w:rPr>
                <w:rFonts w:ascii="Times New Roman" w:eastAsia="楷体" w:hAnsi="Calibri" w:cs="Times New Roman" w:hint="eastAsia"/>
              </w:rPr>
              <w:t>材料科学与工程应用实践</w:t>
            </w:r>
          </w:p>
        </w:tc>
        <w:tc>
          <w:tcPr>
            <w:tcW w:w="570"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hint="eastAsia"/>
              </w:rPr>
              <w:t>选修</w:t>
            </w:r>
          </w:p>
        </w:tc>
        <w:tc>
          <w:tcPr>
            <w:tcW w:w="615"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rPr>
              <w:t>2</w:t>
            </w:r>
          </w:p>
        </w:tc>
        <w:tc>
          <w:tcPr>
            <w:tcW w:w="495" w:type="dxa"/>
            <w:vMerge w:val="restart"/>
            <w:vAlign w:val="center"/>
          </w:tcPr>
          <w:p w:rsidR="00A30EB5" w:rsidRDefault="00DA6634">
            <w:pPr>
              <w:widowControl/>
              <w:snapToGrid w:val="0"/>
              <w:jc w:val="center"/>
              <w:rPr>
                <w:rFonts w:ascii="Times New Roman" w:eastAsia="楷体" w:hAnsi="Calibri" w:cs="Times New Roman"/>
              </w:rPr>
            </w:pPr>
            <w:r>
              <w:rPr>
                <w:rFonts w:ascii="Times New Roman" w:eastAsia="楷体" w:hAnsi="Calibri" w:cs="Times New Roman"/>
              </w:rPr>
              <w:t>2</w:t>
            </w:r>
            <w:r>
              <w:rPr>
                <w:rFonts w:ascii="Times New Roman" w:eastAsia="楷体" w:hAnsi="Calibri" w:cs="Times New Roman" w:hint="eastAsia"/>
              </w:rPr>
              <w:t>周</w:t>
            </w:r>
          </w:p>
        </w:tc>
        <w:tc>
          <w:tcPr>
            <w:tcW w:w="510" w:type="dxa"/>
            <w:vMerge w:val="restart"/>
            <w:vAlign w:val="center"/>
          </w:tcPr>
          <w:p w:rsidR="00A30EB5" w:rsidRDefault="00A30EB5">
            <w:pPr>
              <w:widowControl/>
              <w:snapToGrid w:val="0"/>
              <w:jc w:val="center"/>
              <w:rPr>
                <w:rFonts w:ascii="Times New Roman" w:eastAsia="楷体" w:hAnsi="Calibri" w:cs="Times New Roman"/>
              </w:rPr>
            </w:pPr>
          </w:p>
        </w:tc>
        <w:tc>
          <w:tcPr>
            <w:tcW w:w="570" w:type="dxa"/>
            <w:vMerge w:val="restart"/>
            <w:vAlign w:val="center"/>
          </w:tcPr>
          <w:p w:rsidR="00A30EB5" w:rsidRDefault="00A30EB5">
            <w:pPr>
              <w:widowControl/>
              <w:snapToGrid w:val="0"/>
              <w:jc w:val="center"/>
              <w:rPr>
                <w:rFonts w:ascii="Times New Roman" w:eastAsia="楷体" w:hAnsi="Calibri" w:cs="Times New Roman"/>
              </w:rPr>
            </w:pP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hint="eastAsia"/>
                <w:szCs w:val="21"/>
              </w:rPr>
              <w:t>7</w:t>
            </w: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856"/>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bCs/>
                <w:szCs w:val="21"/>
              </w:rPr>
            </w:pPr>
          </w:p>
        </w:tc>
        <w:tc>
          <w:tcPr>
            <w:tcW w:w="1318" w:type="dxa"/>
            <w:vMerge/>
            <w:vAlign w:val="center"/>
          </w:tcPr>
          <w:p w:rsidR="00A30EB5" w:rsidRDefault="00A30EB5">
            <w:pPr>
              <w:widowControl/>
              <w:spacing w:line="240" w:lineRule="exact"/>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jc w:val="left"/>
              <w:textAlignment w:val="center"/>
              <w:rPr>
                <w:rFonts w:ascii="Times New Roman" w:eastAsia="楷体" w:hAnsi="Calibri" w:cs="Times New Roman"/>
                <w:szCs w:val="21"/>
              </w:rPr>
            </w:pPr>
            <w:r>
              <w:rPr>
                <w:rFonts w:ascii="Times New Roman" w:eastAsia="楷体" w:hAnsi="Calibri" w:cs="Times New Roman"/>
              </w:rPr>
              <w:t>Applications of Materials Science and Engineering</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宋体" w:eastAsia="宋体" w:hAnsi="宋体" w:cs="Times New Roman"/>
                <w:szCs w:val="21"/>
              </w:rPr>
            </w:pPr>
          </w:p>
        </w:tc>
      </w:tr>
      <w:tr w:rsidR="00A30EB5">
        <w:trPr>
          <w:trHeight w:hRule="exact" w:val="441"/>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restart"/>
            <w:vAlign w:val="center"/>
          </w:tcPr>
          <w:p w:rsidR="00A30EB5" w:rsidRDefault="00DA6634">
            <w:pPr>
              <w:widowControl/>
              <w:snapToGrid w:val="0"/>
              <w:spacing w:line="240" w:lineRule="exact"/>
              <w:rPr>
                <w:rFonts w:ascii="Times New Roman" w:eastAsia="楷体" w:hAnsi="Calibri" w:cs="Times New Roman"/>
                <w:szCs w:val="21"/>
              </w:rPr>
            </w:pPr>
            <w:r>
              <w:rPr>
                <w:rFonts w:ascii="Times New Roman" w:eastAsia="楷体" w:hAnsi="Calibri" w:cs="Times New Roman"/>
                <w:szCs w:val="21"/>
              </w:rPr>
              <w:t>06000</w:t>
            </w:r>
            <w:r>
              <w:rPr>
                <w:rFonts w:ascii="Times New Roman" w:eastAsia="楷体" w:hAnsi="Calibri" w:cs="Times New Roman" w:hint="eastAsia"/>
                <w:szCs w:val="21"/>
              </w:rPr>
              <w:t>8</w:t>
            </w:r>
            <w:r>
              <w:rPr>
                <w:rFonts w:ascii="Times New Roman" w:eastAsia="楷体" w:hAnsi="Calibri" w:cs="Times New Roman"/>
                <w:szCs w:val="21"/>
              </w:rPr>
              <w:t>Z11</w:t>
            </w:r>
          </w:p>
        </w:tc>
        <w:tc>
          <w:tcPr>
            <w:tcW w:w="2340" w:type="dxa"/>
            <w:vAlign w:val="center"/>
          </w:tcPr>
          <w:p w:rsidR="00A30EB5" w:rsidRDefault="00DA6634">
            <w:pPr>
              <w:widowControl/>
              <w:snapToGrid w:val="0"/>
              <w:spacing w:line="220" w:lineRule="exact"/>
              <w:jc w:val="left"/>
              <w:rPr>
                <w:rFonts w:ascii="Times New Roman" w:eastAsia="楷体" w:hAnsi="Calibri" w:cs="Times New Roman"/>
                <w:szCs w:val="21"/>
              </w:rPr>
            </w:pPr>
            <w:r>
              <w:rPr>
                <w:rFonts w:ascii="Times New Roman" w:eastAsia="楷体" w:hAnsi="Calibri" w:cs="Times New Roman"/>
                <w:szCs w:val="21"/>
              </w:rPr>
              <w:t>毕业设计（论文）</w:t>
            </w: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szCs w:val="21"/>
              </w:rPr>
              <w:t>必修</w:t>
            </w:r>
          </w:p>
        </w:tc>
        <w:tc>
          <w:tcPr>
            <w:tcW w:w="61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szCs w:val="21"/>
              </w:rPr>
              <w:t>16</w:t>
            </w:r>
          </w:p>
        </w:tc>
        <w:tc>
          <w:tcPr>
            <w:tcW w:w="495"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szCs w:val="21"/>
              </w:rPr>
              <w:t>16</w:t>
            </w:r>
            <w:r>
              <w:rPr>
                <w:rFonts w:ascii="Times New Roman" w:eastAsia="楷体" w:hAnsi="Calibri" w:cs="Times New Roman"/>
                <w:szCs w:val="21"/>
              </w:rPr>
              <w:t>周</w:t>
            </w:r>
          </w:p>
        </w:tc>
        <w:tc>
          <w:tcPr>
            <w:tcW w:w="510" w:type="dxa"/>
            <w:vMerge w:val="restart"/>
            <w:vAlign w:val="center"/>
          </w:tcPr>
          <w:p w:rsidR="00A30EB5" w:rsidRDefault="00A30EB5">
            <w:pPr>
              <w:widowControl/>
              <w:snapToGrid w:val="0"/>
              <w:spacing w:line="240" w:lineRule="exact"/>
              <w:jc w:val="center"/>
              <w:rPr>
                <w:rFonts w:ascii="Times New Roman" w:eastAsia="楷体" w:hAnsi="Calibri" w:cs="Times New Roman"/>
                <w:szCs w:val="21"/>
              </w:rPr>
            </w:pPr>
          </w:p>
        </w:tc>
        <w:tc>
          <w:tcPr>
            <w:tcW w:w="570" w:type="dxa"/>
            <w:vMerge w:val="restart"/>
            <w:vAlign w:val="center"/>
          </w:tcPr>
          <w:p w:rsidR="00A30EB5" w:rsidRDefault="00DA6634">
            <w:pPr>
              <w:widowControl/>
              <w:snapToGrid w:val="0"/>
              <w:spacing w:line="240" w:lineRule="exact"/>
              <w:jc w:val="center"/>
              <w:rPr>
                <w:rFonts w:ascii="Times New Roman" w:eastAsia="楷体" w:hAnsi="Calibri" w:cs="Times New Roman"/>
                <w:szCs w:val="21"/>
              </w:rPr>
            </w:pPr>
            <w:r>
              <w:rPr>
                <w:rFonts w:ascii="Times New Roman" w:eastAsia="楷体" w:hAnsi="Calibri" w:cs="Times New Roman"/>
                <w:szCs w:val="21"/>
              </w:rPr>
              <w:t>16</w:t>
            </w:r>
            <w:r>
              <w:rPr>
                <w:rFonts w:ascii="Times New Roman" w:eastAsia="楷体" w:hAnsi="Calibri" w:cs="Times New Roman"/>
                <w:szCs w:val="21"/>
              </w:rPr>
              <w:t>周</w:t>
            </w:r>
          </w:p>
        </w:tc>
        <w:tc>
          <w:tcPr>
            <w:tcW w:w="480" w:type="dxa"/>
            <w:vMerge w:val="restart"/>
            <w:vAlign w:val="center"/>
          </w:tcPr>
          <w:p w:rsidR="00A30EB5" w:rsidRDefault="00DA6634">
            <w:pPr>
              <w:widowControl/>
              <w:spacing w:line="240" w:lineRule="exact"/>
              <w:jc w:val="center"/>
              <w:textAlignment w:val="center"/>
              <w:rPr>
                <w:rFonts w:ascii="Times New Roman" w:eastAsia="楷体" w:hAnsi="Calibri" w:cs="Times New Roman"/>
                <w:szCs w:val="21"/>
              </w:rPr>
            </w:pPr>
            <w:r>
              <w:rPr>
                <w:rFonts w:ascii="Times New Roman" w:eastAsia="楷体" w:hAnsi="Calibri" w:cs="Times New Roman"/>
                <w:szCs w:val="21"/>
              </w:rPr>
              <w:t>8</w:t>
            </w:r>
          </w:p>
        </w:tc>
        <w:tc>
          <w:tcPr>
            <w:tcW w:w="1358" w:type="dxa"/>
            <w:vMerge w:val="restart"/>
            <w:vAlign w:val="center"/>
          </w:tcPr>
          <w:p w:rsidR="00A30EB5" w:rsidRDefault="00DA6634">
            <w:pPr>
              <w:widowControl/>
              <w:spacing w:line="240" w:lineRule="exact"/>
              <w:jc w:val="center"/>
              <w:textAlignment w:val="center"/>
              <w:rPr>
                <w:rFonts w:ascii="宋体" w:eastAsia="宋体" w:hAnsi="宋体" w:cs="Times New Roman"/>
                <w:szCs w:val="21"/>
              </w:rPr>
            </w:pPr>
            <w:r>
              <w:rPr>
                <w:rFonts w:ascii="宋体" w:hAnsi="宋体" w:hint="eastAsia"/>
                <w:szCs w:val="21"/>
              </w:rPr>
              <w:t>辅修专业学士学位</w:t>
            </w:r>
          </w:p>
          <w:p w:rsidR="00A30EB5" w:rsidRDefault="00DA6634">
            <w:pPr>
              <w:widowControl/>
              <w:spacing w:line="240" w:lineRule="exact"/>
              <w:jc w:val="center"/>
              <w:textAlignment w:val="center"/>
              <w:rPr>
                <w:rFonts w:ascii="宋体" w:eastAsia="宋体" w:hAnsi="宋体" w:cs="Times New Roman"/>
                <w:szCs w:val="21"/>
              </w:rPr>
            </w:pPr>
            <w:r>
              <w:rPr>
                <w:rFonts w:ascii="宋体" w:eastAsia="宋体" w:hAnsi="宋体" w:cs="Times New Roman" w:hint="eastAsia"/>
                <w:szCs w:val="21"/>
              </w:rPr>
              <w:t>必选</w:t>
            </w:r>
          </w:p>
        </w:tc>
      </w:tr>
      <w:tr w:rsidR="00A30EB5">
        <w:trPr>
          <w:trHeight w:hRule="exact" w:val="433"/>
        </w:trPr>
        <w:tc>
          <w:tcPr>
            <w:tcW w:w="47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84"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18"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2340" w:type="dxa"/>
            <w:vAlign w:val="center"/>
          </w:tcPr>
          <w:p w:rsidR="00A30EB5" w:rsidRDefault="00DA6634">
            <w:pPr>
              <w:widowControl/>
              <w:spacing w:line="220" w:lineRule="exact"/>
              <w:textAlignment w:val="center"/>
              <w:rPr>
                <w:rFonts w:ascii="Times New Roman" w:eastAsia="楷体" w:hAnsi="Calibri" w:cs="Times New Roman"/>
                <w:szCs w:val="21"/>
              </w:rPr>
            </w:pPr>
            <w:r>
              <w:rPr>
                <w:rFonts w:ascii="Times New Roman" w:eastAsia="楷体" w:hAnsi="Calibri" w:cs="Times New Roman"/>
                <w:szCs w:val="21"/>
              </w:rPr>
              <w:t>Undergraduate Thesis</w:t>
            </w:r>
          </w:p>
        </w:tc>
        <w:tc>
          <w:tcPr>
            <w:tcW w:w="57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61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495"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510" w:type="dxa"/>
            <w:vMerge/>
            <w:vAlign w:val="center"/>
          </w:tcPr>
          <w:p w:rsidR="00A30EB5" w:rsidRDefault="00A30EB5">
            <w:pPr>
              <w:spacing w:line="240" w:lineRule="exact"/>
              <w:jc w:val="center"/>
              <w:rPr>
                <w:rFonts w:ascii="Times New Roman" w:eastAsia="楷体" w:hAnsi="Calibri" w:cs="Times New Roman"/>
                <w:szCs w:val="21"/>
              </w:rPr>
            </w:pPr>
          </w:p>
        </w:tc>
        <w:tc>
          <w:tcPr>
            <w:tcW w:w="570" w:type="dxa"/>
            <w:vMerge/>
            <w:vAlign w:val="center"/>
          </w:tcPr>
          <w:p w:rsidR="00A30EB5" w:rsidRDefault="00A30EB5">
            <w:pPr>
              <w:spacing w:line="240" w:lineRule="exact"/>
              <w:jc w:val="center"/>
              <w:rPr>
                <w:rFonts w:ascii="Times New Roman" w:eastAsia="楷体" w:hAnsi="Calibri" w:cs="Times New Roman"/>
                <w:szCs w:val="21"/>
              </w:rPr>
            </w:pPr>
          </w:p>
        </w:tc>
        <w:tc>
          <w:tcPr>
            <w:tcW w:w="480"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c>
          <w:tcPr>
            <w:tcW w:w="1358" w:type="dxa"/>
            <w:vMerge/>
            <w:vAlign w:val="center"/>
          </w:tcPr>
          <w:p w:rsidR="00A30EB5" w:rsidRDefault="00A30EB5">
            <w:pPr>
              <w:widowControl/>
              <w:spacing w:line="240" w:lineRule="exact"/>
              <w:jc w:val="center"/>
              <w:textAlignment w:val="center"/>
              <w:rPr>
                <w:rFonts w:ascii="Times New Roman" w:eastAsia="楷体" w:hAnsi="Calibri" w:cs="Times New Roman"/>
                <w:szCs w:val="21"/>
              </w:rPr>
            </w:pPr>
          </w:p>
        </w:tc>
      </w:tr>
    </w:tbl>
    <w:p w:rsidR="00A30EB5" w:rsidRDefault="00DA6634">
      <w:pPr>
        <w:widowControl/>
        <w:jc w:val="left"/>
        <w:rPr>
          <w:rFonts w:ascii="Times New Roman" w:eastAsia="宋体" w:hAnsi="Calibri" w:cs="Times New Roman"/>
          <w:b/>
          <w:sz w:val="18"/>
          <w:szCs w:val="18"/>
        </w:rPr>
      </w:pPr>
      <w:r>
        <w:rPr>
          <w:rFonts w:ascii="宋体" w:hAnsi="宋体" w:hint="eastAsia"/>
          <w:szCs w:val="21"/>
        </w:rPr>
        <w:t>说明：辅修专业从除毕业论文以外的课程里选20学分，且满足备注的要求；学位专业必须选满50学分，且满足备注的要求。</w:t>
      </w:r>
      <w:bookmarkStart w:id="0" w:name="_GoBack"/>
      <w:bookmarkEnd w:id="0"/>
    </w:p>
    <w:sectPr w:rsidR="00A30EB5" w:rsidSect="00A30EB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45" w:rsidRDefault="00F04845" w:rsidP="00102435">
      <w:r>
        <w:separator/>
      </w:r>
    </w:p>
  </w:endnote>
  <w:endnote w:type="continuationSeparator" w:id="0">
    <w:p w:rsidR="00F04845" w:rsidRDefault="00F04845" w:rsidP="00102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altName w:val="宋体"/>
    <w:charset w:val="86"/>
    <w:family w:val="auto"/>
    <w:pitch w:val="default"/>
    <w:sig w:usb0="00000000" w:usb1="0000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45" w:rsidRDefault="00F04845" w:rsidP="00102435">
      <w:r>
        <w:separator/>
      </w:r>
    </w:p>
  </w:footnote>
  <w:footnote w:type="continuationSeparator" w:id="0">
    <w:p w:rsidR="00F04845" w:rsidRDefault="00F04845" w:rsidP="00102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980"/>
    <w:rsid w:val="00000781"/>
    <w:rsid w:val="00017500"/>
    <w:rsid w:val="000475B8"/>
    <w:rsid w:val="000A2140"/>
    <w:rsid w:val="000B0994"/>
    <w:rsid w:val="000F3BD7"/>
    <w:rsid w:val="00102435"/>
    <w:rsid w:val="0010757C"/>
    <w:rsid w:val="0012093E"/>
    <w:rsid w:val="001370A4"/>
    <w:rsid w:val="00140AF9"/>
    <w:rsid w:val="00162C4C"/>
    <w:rsid w:val="001810BC"/>
    <w:rsid w:val="00194FB4"/>
    <w:rsid w:val="001B5ABA"/>
    <w:rsid w:val="001F1E42"/>
    <w:rsid w:val="00230980"/>
    <w:rsid w:val="002404DA"/>
    <w:rsid w:val="00260680"/>
    <w:rsid w:val="00281EF3"/>
    <w:rsid w:val="002902C5"/>
    <w:rsid w:val="00290EEC"/>
    <w:rsid w:val="002A5130"/>
    <w:rsid w:val="00304BE4"/>
    <w:rsid w:val="0034334D"/>
    <w:rsid w:val="00362B21"/>
    <w:rsid w:val="00371133"/>
    <w:rsid w:val="00374E59"/>
    <w:rsid w:val="003761E0"/>
    <w:rsid w:val="00383FD0"/>
    <w:rsid w:val="003A71AB"/>
    <w:rsid w:val="003D1722"/>
    <w:rsid w:val="003E2C4E"/>
    <w:rsid w:val="003F7DE5"/>
    <w:rsid w:val="0044001F"/>
    <w:rsid w:val="00475173"/>
    <w:rsid w:val="00476434"/>
    <w:rsid w:val="00481113"/>
    <w:rsid w:val="004B67AC"/>
    <w:rsid w:val="00501464"/>
    <w:rsid w:val="00524208"/>
    <w:rsid w:val="00524ADF"/>
    <w:rsid w:val="00565F62"/>
    <w:rsid w:val="0058254F"/>
    <w:rsid w:val="005961C2"/>
    <w:rsid w:val="005A41C4"/>
    <w:rsid w:val="005B7284"/>
    <w:rsid w:val="005C1EFC"/>
    <w:rsid w:val="005E7BC7"/>
    <w:rsid w:val="005F07BC"/>
    <w:rsid w:val="00602CE2"/>
    <w:rsid w:val="00615D35"/>
    <w:rsid w:val="00684862"/>
    <w:rsid w:val="00686FD1"/>
    <w:rsid w:val="00692F18"/>
    <w:rsid w:val="006C52BD"/>
    <w:rsid w:val="006F4C51"/>
    <w:rsid w:val="007101B2"/>
    <w:rsid w:val="00731D94"/>
    <w:rsid w:val="0075216A"/>
    <w:rsid w:val="00755628"/>
    <w:rsid w:val="00765EA6"/>
    <w:rsid w:val="007807FE"/>
    <w:rsid w:val="00782D50"/>
    <w:rsid w:val="007B2A5C"/>
    <w:rsid w:val="007E7CD3"/>
    <w:rsid w:val="007F2814"/>
    <w:rsid w:val="0080517D"/>
    <w:rsid w:val="00823371"/>
    <w:rsid w:val="00825D70"/>
    <w:rsid w:val="00887B71"/>
    <w:rsid w:val="00893DAF"/>
    <w:rsid w:val="008A6C76"/>
    <w:rsid w:val="008B1E20"/>
    <w:rsid w:val="0096219A"/>
    <w:rsid w:val="009B6278"/>
    <w:rsid w:val="009E020A"/>
    <w:rsid w:val="009E67C6"/>
    <w:rsid w:val="00A30EB5"/>
    <w:rsid w:val="00A44E39"/>
    <w:rsid w:val="00A6017F"/>
    <w:rsid w:val="00AA302B"/>
    <w:rsid w:val="00B06534"/>
    <w:rsid w:val="00B3049E"/>
    <w:rsid w:val="00B3736E"/>
    <w:rsid w:val="00B43D5B"/>
    <w:rsid w:val="00B917A4"/>
    <w:rsid w:val="00B91D3C"/>
    <w:rsid w:val="00BA23B1"/>
    <w:rsid w:val="00BC53E5"/>
    <w:rsid w:val="00BE22AB"/>
    <w:rsid w:val="00BE71CC"/>
    <w:rsid w:val="00BE79C2"/>
    <w:rsid w:val="00BF30CA"/>
    <w:rsid w:val="00C03B37"/>
    <w:rsid w:val="00C07D30"/>
    <w:rsid w:val="00C16783"/>
    <w:rsid w:val="00C2240F"/>
    <w:rsid w:val="00CA75F2"/>
    <w:rsid w:val="00CC77F5"/>
    <w:rsid w:val="00CF48E6"/>
    <w:rsid w:val="00D40127"/>
    <w:rsid w:val="00D45E01"/>
    <w:rsid w:val="00D977C6"/>
    <w:rsid w:val="00DA3919"/>
    <w:rsid w:val="00DA6634"/>
    <w:rsid w:val="00DC2C74"/>
    <w:rsid w:val="00DD2BE9"/>
    <w:rsid w:val="00DE1FDC"/>
    <w:rsid w:val="00E22F13"/>
    <w:rsid w:val="00E2361F"/>
    <w:rsid w:val="00E30721"/>
    <w:rsid w:val="00E33163"/>
    <w:rsid w:val="00E568F5"/>
    <w:rsid w:val="00E74D14"/>
    <w:rsid w:val="00E861B5"/>
    <w:rsid w:val="00E8775B"/>
    <w:rsid w:val="00E92586"/>
    <w:rsid w:val="00EB6BB2"/>
    <w:rsid w:val="00ED1AEA"/>
    <w:rsid w:val="00EE3E14"/>
    <w:rsid w:val="00EF3488"/>
    <w:rsid w:val="00F017A5"/>
    <w:rsid w:val="00F04845"/>
    <w:rsid w:val="00F41372"/>
    <w:rsid w:val="00F52468"/>
    <w:rsid w:val="00F53401"/>
    <w:rsid w:val="00F87DAB"/>
    <w:rsid w:val="00F9497D"/>
    <w:rsid w:val="00FA1469"/>
    <w:rsid w:val="00FA604F"/>
    <w:rsid w:val="00FB03F2"/>
    <w:rsid w:val="00FB299F"/>
    <w:rsid w:val="00FB5F2F"/>
    <w:rsid w:val="00FD7D44"/>
    <w:rsid w:val="00FF1712"/>
    <w:rsid w:val="00FF4C7B"/>
    <w:rsid w:val="042021E5"/>
    <w:rsid w:val="0B861D13"/>
    <w:rsid w:val="0D0A62F3"/>
    <w:rsid w:val="0EB20ADC"/>
    <w:rsid w:val="1F9A0A92"/>
    <w:rsid w:val="30353EF9"/>
    <w:rsid w:val="344D2874"/>
    <w:rsid w:val="51CB3AD3"/>
    <w:rsid w:val="642754AE"/>
    <w:rsid w:val="6EC07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lsdException w:name="page number" w:semiHidden="0" w:uiPriority="0" w:unhideWhenUsed="0"/>
    <w:lsdException w:name="Title" w:semiHidden="0" w:uiPriority="10" w:unhideWhenUsed="0" w:qFormat="1"/>
    <w:lsdException w:name="Default Paragraph Font" w:semiHidden="0" w:uiPriority="1" w:qFormat="1"/>
    <w:lsdException w:name="Body Text" w:semiHidden="0" w:uiPriority="0"/>
    <w:lsdException w:name="Body Text Indent" w:semiHidden="0" w:uiPriority="0" w:unhideWhenUsed="0" w:qFormat="1"/>
    <w:lsdException w:name="Subtitle" w:semiHidden="0" w:uiPriority="11" w:unhideWhenUsed="0" w:qFormat="1"/>
    <w:lsdException w:name="Block Tex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semiHidden="0" w:qFormat="1"/>
    <w:lsdException w:name="annotation subject" w:uiPriority="0" w:unhideWhenUsed="0" w:qFormat="1"/>
    <w:lsdException w:name="Balloon Text" w:semiHidden="0"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B5"/>
    <w:pPr>
      <w:widowControl w:val="0"/>
      <w:jc w:val="both"/>
    </w:pPr>
    <w:rPr>
      <w:kern w:val="2"/>
      <w:sz w:val="21"/>
      <w:szCs w:val="22"/>
    </w:rPr>
  </w:style>
  <w:style w:type="paragraph" w:styleId="3">
    <w:name w:val="heading 3"/>
    <w:basedOn w:val="a"/>
    <w:next w:val="a"/>
    <w:link w:val="3Char"/>
    <w:qFormat/>
    <w:rsid w:val="00A30EB5"/>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semiHidden/>
    <w:qFormat/>
    <w:rsid w:val="00A30EB5"/>
    <w:rPr>
      <w:b/>
      <w:bCs/>
    </w:rPr>
  </w:style>
  <w:style w:type="paragraph" w:styleId="a4">
    <w:name w:val="annotation text"/>
    <w:basedOn w:val="a"/>
    <w:link w:val="Char10"/>
    <w:semiHidden/>
    <w:qFormat/>
    <w:rsid w:val="00A30EB5"/>
    <w:pPr>
      <w:jc w:val="left"/>
    </w:pPr>
    <w:rPr>
      <w:rFonts w:ascii="Times New Roman" w:eastAsia="宋体" w:hAnsi="Times New Roman" w:cs="Times New Roman"/>
      <w:szCs w:val="24"/>
    </w:rPr>
  </w:style>
  <w:style w:type="paragraph" w:styleId="a5">
    <w:name w:val="Body Text"/>
    <w:basedOn w:val="a"/>
    <w:link w:val="Char11"/>
    <w:unhideWhenUsed/>
    <w:rsid w:val="00A30EB5"/>
    <w:pPr>
      <w:spacing w:line="540" w:lineRule="exact"/>
      <w:jc w:val="center"/>
    </w:pPr>
    <w:rPr>
      <w:rFonts w:ascii="宋体" w:eastAsia="仿宋_GB2312" w:hAnsi="Times New Roman" w:cs="Times New Roman"/>
      <w:b/>
      <w:bCs/>
      <w:color w:val="000000"/>
      <w:kern w:val="0"/>
      <w:sz w:val="44"/>
      <w:szCs w:val="24"/>
    </w:rPr>
  </w:style>
  <w:style w:type="paragraph" w:styleId="a6">
    <w:name w:val="Body Text Indent"/>
    <w:basedOn w:val="a"/>
    <w:link w:val="Char12"/>
    <w:qFormat/>
    <w:rsid w:val="00A30EB5"/>
    <w:pPr>
      <w:autoSpaceDE w:val="0"/>
      <w:autoSpaceDN w:val="0"/>
      <w:adjustRightInd w:val="0"/>
      <w:spacing w:line="440" w:lineRule="exact"/>
      <w:ind w:firstLine="480"/>
      <w:jc w:val="left"/>
    </w:pPr>
    <w:rPr>
      <w:rFonts w:ascii="宋体" w:eastAsia="宋体" w:hAnsi="Times New Roman" w:cs="Times New Roman"/>
      <w:kern w:val="0"/>
      <w:sz w:val="24"/>
      <w:szCs w:val="20"/>
    </w:rPr>
  </w:style>
  <w:style w:type="paragraph" w:styleId="a7">
    <w:name w:val="Block Text"/>
    <w:basedOn w:val="a"/>
    <w:qFormat/>
    <w:rsid w:val="00A30EB5"/>
    <w:pPr>
      <w:ind w:leftChars="-150" w:left="-315" w:rightChars="-150" w:right="-315" w:firstLineChars="300" w:firstLine="720"/>
    </w:pPr>
    <w:rPr>
      <w:rFonts w:ascii="Times New Roman" w:eastAsia="宋体" w:hAnsi="Times New Roman" w:cs="Times New Roman"/>
      <w:kern w:val="0"/>
      <w:sz w:val="24"/>
      <w:szCs w:val="24"/>
    </w:rPr>
  </w:style>
  <w:style w:type="paragraph" w:styleId="a8">
    <w:name w:val="Plain Text"/>
    <w:basedOn w:val="a"/>
    <w:link w:val="Char13"/>
    <w:qFormat/>
    <w:rsid w:val="00A30EB5"/>
    <w:rPr>
      <w:rFonts w:ascii="宋体" w:eastAsia="宋体" w:hAnsi="Courier New" w:cs="Courier New"/>
      <w:szCs w:val="21"/>
    </w:rPr>
  </w:style>
  <w:style w:type="paragraph" w:styleId="a9">
    <w:name w:val="Balloon Text"/>
    <w:basedOn w:val="a"/>
    <w:link w:val="Char14"/>
    <w:unhideWhenUsed/>
    <w:qFormat/>
    <w:rsid w:val="00A30EB5"/>
    <w:rPr>
      <w:rFonts w:ascii="仿宋_GB2312" w:eastAsia="仿宋_GB2312" w:hAnsi="Times New Roman" w:cs="Times New Roman"/>
      <w:color w:val="000000"/>
      <w:kern w:val="0"/>
      <w:sz w:val="18"/>
      <w:szCs w:val="18"/>
    </w:rPr>
  </w:style>
  <w:style w:type="paragraph" w:styleId="aa">
    <w:name w:val="footer"/>
    <w:basedOn w:val="a"/>
    <w:link w:val="Char"/>
    <w:unhideWhenUsed/>
    <w:qFormat/>
    <w:rsid w:val="00A30EB5"/>
    <w:pPr>
      <w:tabs>
        <w:tab w:val="center" w:pos="4153"/>
        <w:tab w:val="right" w:pos="8306"/>
      </w:tabs>
      <w:snapToGrid w:val="0"/>
      <w:jc w:val="left"/>
    </w:pPr>
    <w:rPr>
      <w:sz w:val="18"/>
      <w:szCs w:val="18"/>
    </w:rPr>
  </w:style>
  <w:style w:type="paragraph" w:styleId="ab">
    <w:name w:val="header"/>
    <w:basedOn w:val="a"/>
    <w:link w:val="Char0"/>
    <w:unhideWhenUsed/>
    <w:qFormat/>
    <w:rsid w:val="00A30EB5"/>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rsid w:val="00A30EB5"/>
    <w:pPr>
      <w:widowControl/>
      <w:wordWrap w:val="0"/>
      <w:spacing w:before="100" w:beforeAutospacing="1" w:after="100" w:afterAutospacing="1" w:line="432" w:lineRule="auto"/>
      <w:jc w:val="left"/>
    </w:pPr>
    <w:rPr>
      <w:rFonts w:ascii="宋体" w:eastAsia="宋体" w:hAnsi="宋体" w:cs="宋体"/>
      <w:kern w:val="0"/>
      <w:szCs w:val="21"/>
    </w:rPr>
  </w:style>
  <w:style w:type="character" w:styleId="ad">
    <w:name w:val="Strong"/>
    <w:uiPriority w:val="22"/>
    <w:qFormat/>
    <w:rsid w:val="00A30EB5"/>
    <w:rPr>
      <w:b/>
      <w:bCs/>
    </w:rPr>
  </w:style>
  <w:style w:type="character" w:styleId="ae">
    <w:name w:val="page number"/>
    <w:basedOn w:val="a0"/>
    <w:rsid w:val="00A30EB5"/>
  </w:style>
  <w:style w:type="character" w:styleId="af">
    <w:name w:val="FollowedHyperlink"/>
    <w:uiPriority w:val="99"/>
    <w:unhideWhenUsed/>
    <w:rsid w:val="00A30EB5"/>
    <w:rPr>
      <w:color w:val="800080"/>
      <w:u w:val="single"/>
    </w:rPr>
  </w:style>
  <w:style w:type="character" w:styleId="af0">
    <w:name w:val="Hyperlink"/>
    <w:uiPriority w:val="99"/>
    <w:unhideWhenUsed/>
    <w:rsid w:val="00A30EB5"/>
    <w:rPr>
      <w:color w:val="172C45"/>
      <w:u w:val="none"/>
    </w:rPr>
  </w:style>
  <w:style w:type="table" w:styleId="af1">
    <w:name w:val="Table Grid"/>
    <w:basedOn w:val="a1"/>
    <w:rsid w:val="00A30EB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A30EB5"/>
    <w:rPr>
      <w:rFonts w:ascii="Times New Roman" w:eastAsia="宋体" w:hAnsi="Times New Roman" w:cs="Times New Roman"/>
      <w:b/>
      <w:bCs/>
      <w:kern w:val="0"/>
      <w:sz w:val="32"/>
      <w:szCs w:val="32"/>
    </w:rPr>
  </w:style>
  <w:style w:type="character" w:customStyle="1" w:styleId="Char0">
    <w:name w:val="页眉 Char"/>
    <w:basedOn w:val="a0"/>
    <w:link w:val="ab"/>
    <w:qFormat/>
    <w:rsid w:val="00A30EB5"/>
    <w:rPr>
      <w:sz w:val="18"/>
      <w:szCs w:val="18"/>
    </w:rPr>
  </w:style>
  <w:style w:type="character" w:customStyle="1" w:styleId="Char">
    <w:name w:val="页脚 Char"/>
    <w:basedOn w:val="a0"/>
    <w:link w:val="aa"/>
    <w:rsid w:val="00A30EB5"/>
    <w:rPr>
      <w:sz w:val="18"/>
      <w:szCs w:val="18"/>
    </w:rPr>
  </w:style>
  <w:style w:type="paragraph" w:customStyle="1" w:styleId="1">
    <w:name w:val="列出段落1"/>
    <w:basedOn w:val="a"/>
    <w:uiPriority w:val="34"/>
    <w:qFormat/>
    <w:rsid w:val="00A30EB5"/>
    <w:pPr>
      <w:ind w:firstLineChars="200" w:firstLine="420"/>
    </w:pPr>
  </w:style>
  <w:style w:type="paragraph" w:customStyle="1" w:styleId="J">
    <w:name w:val="J正文"/>
    <w:basedOn w:val="a"/>
    <w:rsid w:val="00A30EB5"/>
    <w:pPr>
      <w:adjustRightInd w:val="0"/>
      <w:snapToGrid w:val="0"/>
      <w:spacing w:line="360" w:lineRule="auto"/>
      <w:ind w:firstLineChars="200" w:firstLine="480"/>
    </w:pPr>
    <w:rPr>
      <w:rFonts w:ascii="Times New Roman" w:eastAsia="仿宋_GB2312" w:hAnsi="Times New Roman" w:cs="Times New Roman"/>
      <w:bCs/>
      <w:sz w:val="24"/>
      <w:szCs w:val="30"/>
    </w:rPr>
  </w:style>
  <w:style w:type="character" w:customStyle="1" w:styleId="text61">
    <w:name w:val="text61"/>
    <w:rsid w:val="00A30EB5"/>
    <w:rPr>
      <w:color w:val="808080"/>
      <w:sz w:val="19"/>
      <w:szCs w:val="19"/>
    </w:rPr>
  </w:style>
  <w:style w:type="paragraph" w:customStyle="1" w:styleId="ParaChar">
    <w:name w:val="默认段落字体 Para Char"/>
    <w:basedOn w:val="a"/>
    <w:rsid w:val="00A30EB5"/>
    <w:pPr>
      <w:spacing w:beforeLines="50" w:afterLines="50"/>
      <w:jc w:val="left"/>
    </w:pPr>
    <w:rPr>
      <w:rFonts w:ascii="Times New Roman" w:eastAsia="宋体" w:hAnsi="Times New Roman" w:cs="Times New Roman"/>
      <w:sz w:val="30"/>
      <w:szCs w:val="32"/>
    </w:rPr>
  </w:style>
  <w:style w:type="paragraph" w:customStyle="1" w:styleId="10">
    <w:name w:val="列出段落1"/>
    <w:basedOn w:val="a"/>
    <w:uiPriority w:val="34"/>
    <w:qFormat/>
    <w:rsid w:val="00A30EB5"/>
    <w:pPr>
      <w:ind w:firstLineChars="200" w:firstLine="420"/>
    </w:pPr>
    <w:rPr>
      <w:rFonts w:ascii="Calibri" w:eastAsia="宋体" w:hAnsi="Calibri" w:cs="Times New Roman"/>
    </w:rPr>
  </w:style>
  <w:style w:type="paragraph" w:customStyle="1" w:styleId="11">
    <w:name w:val="彩色列表1"/>
    <w:basedOn w:val="a"/>
    <w:qFormat/>
    <w:rsid w:val="00A30EB5"/>
    <w:pPr>
      <w:ind w:firstLineChars="200" w:firstLine="420"/>
    </w:pPr>
    <w:rPr>
      <w:rFonts w:ascii="Calibri" w:eastAsia="宋体" w:hAnsi="Calibri" w:cs="Times New Roman"/>
    </w:rPr>
  </w:style>
  <w:style w:type="character" w:customStyle="1" w:styleId="font181">
    <w:name w:val="font181"/>
    <w:rsid w:val="00A30EB5"/>
    <w:rPr>
      <w:rFonts w:ascii="Times New Roman" w:hAnsi="Times New Roman" w:cs="Times New Roman" w:hint="default"/>
      <w:color w:val="000000"/>
      <w:sz w:val="20"/>
      <w:szCs w:val="20"/>
      <w:u w:val="none"/>
    </w:rPr>
  </w:style>
  <w:style w:type="character" w:customStyle="1" w:styleId="font91">
    <w:name w:val="font91"/>
    <w:rsid w:val="00A30EB5"/>
    <w:rPr>
      <w:rFonts w:ascii="宋体" w:eastAsia="宋体" w:hAnsi="宋体" w:cs="宋体" w:hint="eastAsia"/>
      <w:color w:val="000000"/>
      <w:sz w:val="20"/>
      <w:szCs w:val="20"/>
      <w:u w:val="none"/>
    </w:rPr>
  </w:style>
  <w:style w:type="character" w:customStyle="1" w:styleId="font161">
    <w:name w:val="font161"/>
    <w:rsid w:val="00A30EB5"/>
    <w:rPr>
      <w:rFonts w:ascii="Times New Roman" w:hAnsi="Times New Roman" w:cs="Times New Roman" w:hint="default"/>
      <w:color w:val="000000"/>
      <w:sz w:val="18"/>
      <w:szCs w:val="18"/>
      <w:u w:val="none"/>
    </w:rPr>
  </w:style>
  <w:style w:type="character" w:customStyle="1" w:styleId="font151">
    <w:name w:val="font151"/>
    <w:rsid w:val="00A30EB5"/>
    <w:rPr>
      <w:rFonts w:ascii="Times New Roman" w:hAnsi="Times New Roman" w:cs="Times New Roman" w:hint="default"/>
      <w:color w:val="000000"/>
      <w:sz w:val="20"/>
      <w:szCs w:val="20"/>
      <w:u w:val="none"/>
    </w:rPr>
  </w:style>
  <w:style w:type="character" w:customStyle="1" w:styleId="font41">
    <w:name w:val="font41"/>
    <w:rsid w:val="00A30EB5"/>
    <w:rPr>
      <w:rFonts w:ascii="Times New Roman" w:hAnsi="Times New Roman" w:cs="Times New Roman" w:hint="default"/>
      <w:color w:val="000000"/>
      <w:sz w:val="20"/>
      <w:szCs w:val="20"/>
      <w:u w:val="none"/>
    </w:rPr>
  </w:style>
  <w:style w:type="character" w:customStyle="1" w:styleId="Char2">
    <w:name w:val="批注文字 Char"/>
    <w:link w:val="a4"/>
    <w:semiHidden/>
    <w:rsid w:val="00A30EB5"/>
    <w:rPr>
      <w:rFonts w:ascii="Times New Roman" w:eastAsia="宋体" w:hAnsi="Times New Roman" w:cs="Times New Roman"/>
      <w:szCs w:val="24"/>
    </w:rPr>
  </w:style>
  <w:style w:type="character" w:customStyle="1" w:styleId="font11">
    <w:name w:val="font11"/>
    <w:rsid w:val="00A30EB5"/>
    <w:rPr>
      <w:rFonts w:ascii="宋体" w:eastAsia="宋体" w:hAnsi="宋体" w:cs="宋体" w:hint="eastAsia"/>
      <w:b/>
      <w:color w:val="000000"/>
      <w:sz w:val="20"/>
      <w:szCs w:val="20"/>
      <w:u w:val="none"/>
    </w:rPr>
  </w:style>
  <w:style w:type="character" w:customStyle="1" w:styleId="font31">
    <w:name w:val="font31"/>
    <w:rsid w:val="00A30EB5"/>
    <w:rPr>
      <w:rFonts w:ascii="宋体" w:eastAsia="宋体" w:hAnsi="宋体" w:cs="宋体" w:hint="eastAsia"/>
      <w:color w:val="000000"/>
      <w:sz w:val="18"/>
      <w:szCs w:val="18"/>
      <w:u w:val="none"/>
    </w:rPr>
  </w:style>
  <w:style w:type="character" w:customStyle="1" w:styleId="Char3">
    <w:name w:val="批注主题 Char"/>
    <w:link w:val="a3"/>
    <w:semiHidden/>
    <w:rsid w:val="00A30EB5"/>
    <w:rPr>
      <w:rFonts w:ascii="Times New Roman" w:eastAsia="宋体" w:hAnsi="Times New Roman" w:cs="Times New Roman"/>
      <w:b/>
      <w:bCs/>
      <w:szCs w:val="24"/>
    </w:rPr>
  </w:style>
  <w:style w:type="character" w:customStyle="1" w:styleId="font101">
    <w:name w:val="font101"/>
    <w:rsid w:val="00A30EB5"/>
    <w:rPr>
      <w:rFonts w:ascii="宋体" w:eastAsia="宋体" w:hAnsi="宋体" w:cs="宋体" w:hint="eastAsia"/>
      <w:color w:val="000000"/>
      <w:sz w:val="20"/>
      <w:szCs w:val="20"/>
      <w:u w:val="none"/>
    </w:rPr>
  </w:style>
  <w:style w:type="character" w:customStyle="1" w:styleId="font71">
    <w:name w:val="font71"/>
    <w:qFormat/>
    <w:rsid w:val="00A30EB5"/>
    <w:rPr>
      <w:rFonts w:ascii="宋体" w:eastAsia="宋体" w:hAnsi="宋体" w:cs="宋体" w:hint="eastAsia"/>
      <w:color w:val="FF0000"/>
      <w:sz w:val="20"/>
      <w:szCs w:val="20"/>
      <w:u w:val="none"/>
    </w:rPr>
  </w:style>
  <w:style w:type="character" w:customStyle="1" w:styleId="font01">
    <w:name w:val="font01"/>
    <w:rsid w:val="00A30EB5"/>
    <w:rPr>
      <w:rFonts w:ascii="宋体" w:eastAsia="宋体" w:hAnsi="宋体" w:cs="宋体" w:hint="eastAsia"/>
      <w:color w:val="000000"/>
      <w:sz w:val="20"/>
      <w:szCs w:val="20"/>
      <w:u w:val="none"/>
    </w:rPr>
  </w:style>
  <w:style w:type="character" w:customStyle="1" w:styleId="Char4">
    <w:name w:val="正文文本 Char"/>
    <w:link w:val="a5"/>
    <w:rsid w:val="00A30EB5"/>
    <w:rPr>
      <w:rFonts w:ascii="宋体" w:eastAsia="仿宋_GB2312" w:hAnsi="Times New Roman" w:cs="Times New Roman"/>
      <w:b/>
      <w:bCs/>
      <w:color w:val="000000"/>
      <w:kern w:val="0"/>
      <w:sz w:val="44"/>
      <w:szCs w:val="24"/>
    </w:rPr>
  </w:style>
  <w:style w:type="character" w:customStyle="1" w:styleId="font171">
    <w:name w:val="font171"/>
    <w:rsid w:val="00A30EB5"/>
    <w:rPr>
      <w:rFonts w:ascii="Times New Roman" w:hAnsi="Times New Roman" w:cs="Times New Roman" w:hint="default"/>
      <w:color w:val="000000"/>
      <w:sz w:val="18"/>
      <w:szCs w:val="18"/>
      <w:u w:val="none"/>
    </w:rPr>
  </w:style>
  <w:style w:type="character" w:customStyle="1" w:styleId="Char5">
    <w:name w:val="正文文本缩进 Char"/>
    <w:link w:val="a6"/>
    <w:rsid w:val="00A30EB5"/>
    <w:rPr>
      <w:rFonts w:ascii="宋体" w:eastAsia="宋体" w:hAnsi="Times New Roman" w:cs="Times New Roman"/>
      <w:kern w:val="0"/>
      <w:sz w:val="24"/>
      <w:szCs w:val="20"/>
    </w:rPr>
  </w:style>
  <w:style w:type="character" w:customStyle="1" w:styleId="font81">
    <w:name w:val="font81"/>
    <w:rsid w:val="00A30EB5"/>
    <w:rPr>
      <w:rFonts w:ascii="宋体" w:eastAsia="宋体" w:hAnsi="宋体" w:cs="宋体" w:hint="eastAsia"/>
      <w:color w:val="000000"/>
      <w:sz w:val="20"/>
      <w:szCs w:val="20"/>
      <w:u w:val="none"/>
    </w:rPr>
  </w:style>
  <w:style w:type="character" w:customStyle="1" w:styleId="font112">
    <w:name w:val="font112"/>
    <w:qFormat/>
    <w:rsid w:val="00A30EB5"/>
    <w:rPr>
      <w:rFonts w:ascii="宋体" w:eastAsia="宋体" w:hAnsi="宋体" w:cs="宋体" w:hint="eastAsia"/>
      <w:color w:val="000000"/>
      <w:sz w:val="20"/>
      <w:szCs w:val="20"/>
      <w:u w:val="none"/>
    </w:rPr>
  </w:style>
  <w:style w:type="character" w:customStyle="1" w:styleId="font131">
    <w:name w:val="font131"/>
    <w:rsid w:val="00A30EB5"/>
    <w:rPr>
      <w:rFonts w:ascii="宋体" w:eastAsia="宋体" w:hAnsi="宋体" w:cs="宋体" w:hint="eastAsia"/>
      <w:b/>
      <w:color w:val="000000"/>
      <w:sz w:val="20"/>
      <w:szCs w:val="20"/>
      <w:u w:val="none"/>
    </w:rPr>
  </w:style>
  <w:style w:type="character" w:customStyle="1" w:styleId="apple-converted-space">
    <w:name w:val="apple-converted-space"/>
    <w:basedOn w:val="a0"/>
    <w:rsid w:val="00A30EB5"/>
  </w:style>
  <w:style w:type="character" w:customStyle="1" w:styleId="font21">
    <w:name w:val="font21"/>
    <w:rsid w:val="00A30EB5"/>
    <w:rPr>
      <w:rFonts w:ascii="宋体" w:eastAsia="宋体" w:hAnsi="宋体" w:cs="宋体" w:hint="eastAsia"/>
      <w:color w:val="000000"/>
      <w:sz w:val="20"/>
      <w:szCs w:val="20"/>
      <w:u w:val="none"/>
    </w:rPr>
  </w:style>
  <w:style w:type="character" w:customStyle="1" w:styleId="Char6">
    <w:name w:val="批注框文本 Char"/>
    <w:link w:val="a9"/>
    <w:rsid w:val="00A30EB5"/>
    <w:rPr>
      <w:rFonts w:ascii="仿宋_GB2312" w:eastAsia="仿宋_GB2312" w:hAnsi="Times New Roman" w:cs="Times New Roman"/>
      <w:color w:val="000000"/>
      <w:kern w:val="0"/>
      <w:sz w:val="18"/>
      <w:szCs w:val="18"/>
    </w:rPr>
  </w:style>
  <w:style w:type="character" w:customStyle="1" w:styleId="font61">
    <w:name w:val="font61"/>
    <w:rsid w:val="00A30EB5"/>
    <w:rPr>
      <w:rFonts w:ascii="宋体" w:eastAsia="宋体" w:hAnsi="宋体" w:cs="宋体" w:hint="eastAsia"/>
      <w:color w:val="000000"/>
      <w:sz w:val="20"/>
      <w:szCs w:val="20"/>
      <w:u w:val="none"/>
    </w:rPr>
  </w:style>
  <w:style w:type="character" w:customStyle="1" w:styleId="font121">
    <w:name w:val="font121"/>
    <w:rsid w:val="00A30EB5"/>
    <w:rPr>
      <w:rFonts w:ascii="宋体" w:eastAsia="宋体" w:hAnsi="宋体" w:cs="宋体" w:hint="eastAsia"/>
      <w:color w:val="000000"/>
      <w:sz w:val="20"/>
      <w:szCs w:val="20"/>
      <w:u w:val="none"/>
    </w:rPr>
  </w:style>
  <w:style w:type="character" w:customStyle="1" w:styleId="Char7">
    <w:name w:val="纯文本 Char"/>
    <w:link w:val="a8"/>
    <w:rsid w:val="00A30EB5"/>
    <w:rPr>
      <w:rFonts w:ascii="宋体" w:eastAsia="宋体" w:hAnsi="Courier New" w:cs="Courier New"/>
      <w:szCs w:val="21"/>
    </w:rPr>
  </w:style>
  <w:style w:type="character" w:customStyle="1" w:styleId="z-Char">
    <w:name w:val="z-窗体顶端 Char"/>
    <w:rsid w:val="00A30EB5"/>
    <w:rPr>
      <w:rFonts w:ascii="Arial" w:eastAsia="宋体" w:hAnsi="Times New Roman" w:cs="Times New Roman"/>
      <w:vanish/>
      <w:color w:val="000000"/>
      <w:kern w:val="0"/>
      <w:sz w:val="16"/>
      <w:szCs w:val="24"/>
    </w:rPr>
  </w:style>
  <w:style w:type="paragraph" w:customStyle="1" w:styleId="z-1">
    <w:name w:val="z-窗体顶端1"/>
    <w:basedOn w:val="a"/>
    <w:next w:val="a"/>
    <w:link w:val="z-Char1"/>
    <w:uiPriority w:val="34"/>
    <w:qFormat/>
    <w:rsid w:val="00A30EB5"/>
    <w:pPr>
      <w:pBdr>
        <w:bottom w:val="single" w:sz="6" w:space="1" w:color="auto"/>
      </w:pBdr>
      <w:jc w:val="center"/>
    </w:pPr>
    <w:rPr>
      <w:rFonts w:ascii="Arial" w:eastAsia="宋体" w:hAnsi="Times New Roman" w:cs="Times New Roman"/>
      <w:vanish/>
      <w:color w:val="000000"/>
      <w:kern w:val="0"/>
      <w:sz w:val="16"/>
      <w:szCs w:val="24"/>
    </w:rPr>
  </w:style>
  <w:style w:type="paragraph" w:customStyle="1" w:styleId="xl161">
    <w:name w:val="xl161"/>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0"/>
    <w:link w:val="a6"/>
    <w:uiPriority w:val="99"/>
    <w:semiHidden/>
    <w:rsid w:val="00A30EB5"/>
  </w:style>
  <w:style w:type="paragraph" w:customStyle="1" w:styleId="xl142">
    <w:name w:val="xl142"/>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53">
    <w:name w:val="xl153"/>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49">
    <w:name w:val="xl149"/>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qFormat/>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Char10">
    <w:name w:val="批注文字 Char1"/>
    <w:basedOn w:val="a0"/>
    <w:link w:val="a4"/>
    <w:uiPriority w:val="99"/>
    <w:semiHidden/>
    <w:rsid w:val="00A30EB5"/>
  </w:style>
  <w:style w:type="paragraph" w:customStyle="1" w:styleId="xl164">
    <w:name w:val="xl164"/>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A30EB5"/>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5"/>
      <w:szCs w:val="15"/>
    </w:rPr>
  </w:style>
  <w:style w:type="character" w:customStyle="1" w:styleId="Char1">
    <w:name w:val="批注主题 Char1"/>
    <w:basedOn w:val="Char10"/>
    <w:link w:val="a3"/>
    <w:uiPriority w:val="99"/>
    <w:semiHidden/>
    <w:rsid w:val="00A30EB5"/>
    <w:rPr>
      <w:b/>
      <w:bCs/>
    </w:rPr>
  </w:style>
  <w:style w:type="paragraph" w:customStyle="1" w:styleId="xl234">
    <w:name w:val="xl234"/>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4">
    <w:name w:val="批注框文本 Char1"/>
    <w:basedOn w:val="a0"/>
    <w:link w:val="a9"/>
    <w:uiPriority w:val="99"/>
    <w:semiHidden/>
    <w:rsid w:val="00A30EB5"/>
    <w:rPr>
      <w:sz w:val="18"/>
      <w:szCs w:val="18"/>
    </w:rPr>
  </w:style>
  <w:style w:type="paragraph" w:customStyle="1" w:styleId="xl249">
    <w:name w:val="xl249"/>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rsid w:val="00A30EB5"/>
    <w:pPr>
      <w:widowControl/>
      <w:pBdr>
        <w:bottom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194">
    <w:name w:val="xl194"/>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1">
    <w:name w:val="正文文本 Char1"/>
    <w:basedOn w:val="a0"/>
    <w:link w:val="a5"/>
    <w:uiPriority w:val="99"/>
    <w:semiHidden/>
    <w:rsid w:val="00A30EB5"/>
  </w:style>
  <w:style w:type="paragraph" w:customStyle="1" w:styleId="xl166">
    <w:name w:val="xl166"/>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05">
    <w:name w:val="xl205"/>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3">
    <w:name w:val="纯文本 Char1"/>
    <w:basedOn w:val="a0"/>
    <w:link w:val="a8"/>
    <w:uiPriority w:val="99"/>
    <w:semiHidden/>
    <w:rsid w:val="00A30EB5"/>
    <w:rPr>
      <w:rFonts w:ascii="宋体" w:eastAsia="宋体" w:hAnsi="Courier New" w:cs="Courier New"/>
      <w:szCs w:val="21"/>
    </w:rPr>
  </w:style>
  <w:style w:type="paragraph" w:customStyle="1" w:styleId="xl170">
    <w:name w:val="xl170"/>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5">
    <w:name w:val="xl245"/>
    <w:basedOn w:val="a"/>
    <w:rsid w:val="00A30EB5"/>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02">
    <w:name w:val="xl202"/>
    <w:basedOn w:val="a"/>
    <w:qFormat/>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13">
    <w:name w:val="xl213"/>
    <w:basedOn w:val="a"/>
    <w:qFormat/>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71">
    <w:name w:val="xl171"/>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45">
    <w:name w:val="xl145"/>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47">
    <w:name w:val="xl147"/>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A30EB5"/>
    <w:pPr>
      <w:widowControl/>
      <w:pBdr>
        <w:top w:val="single" w:sz="8" w:space="0" w:color="auto"/>
        <w:right w:val="single" w:sz="8"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136">
    <w:name w:val="xl136"/>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6">
    <w:name w:val="xl206"/>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3">
    <w:name w:val="xl233"/>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z-Char1">
    <w:name w:val="z-窗体顶端 Char1"/>
    <w:basedOn w:val="a0"/>
    <w:link w:val="z-1"/>
    <w:uiPriority w:val="99"/>
    <w:semiHidden/>
    <w:rsid w:val="00A30EB5"/>
    <w:rPr>
      <w:rFonts w:ascii="Arial" w:hAnsi="Arial" w:cs="Arial"/>
      <w:vanish/>
      <w:sz w:val="16"/>
      <w:szCs w:val="16"/>
    </w:rPr>
  </w:style>
  <w:style w:type="paragraph" w:customStyle="1" w:styleId="xl189">
    <w:name w:val="xl189"/>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51">
    <w:name w:val="xl151"/>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A30EB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48">
    <w:name w:val="xl148"/>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5">
    <w:name w:val="xl175"/>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12">
    <w:name w:val="xl212"/>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rsid w:val="00A30EB5"/>
    <w:pPr>
      <w:widowControl/>
      <w:spacing w:before="100" w:beforeAutospacing="1" w:after="100" w:afterAutospacing="1"/>
      <w:jc w:val="left"/>
    </w:pPr>
    <w:rPr>
      <w:rFonts w:ascii="宋体" w:eastAsia="宋体" w:hAnsi="宋体" w:cs="宋体"/>
      <w:b/>
      <w:bCs/>
      <w:kern w:val="0"/>
      <w:sz w:val="20"/>
      <w:szCs w:val="20"/>
    </w:rPr>
  </w:style>
  <w:style w:type="paragraph" w:customStyle="1" w:styleId="xl228">
    <w:name w:val="xl228"/>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3">
    <w:name w:val="xl123"/>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81">
    <w:name w:val="xl181"/>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A30E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72">
    <w:name w:val="xl172"/>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1">
    <w:name w:val="_Style 1"/>
    <w:basedOn w:val="a"/>
    <w:qFormat/>
    <w:rsid w:val="00A30EB5"/>
    <w:pPr>
      <w:ind w:firstLineChars="200" w:firstLine="420"/>
    </w:pPr>
    <w:rPr>
      <w:rFonts w:ascii="Calibri" w:eastAsia="仿宋_GB2312" w:hAnsi="Calibri" w:cs="宋体"/>
      <w:color w:val="000000"/>
      <w:kern w:val="0"/>
      <w:sz w:val="30"/>
      <w:szCs w:val="21"/>
    </w:rPr>
  </w:style>
  <w:style w:type="paragraph" w:customStyle="1" w:styleId="xl179">
    <w:name w:val="xl179"/>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9">
    <w:name w:val="xl139"/>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9">
    <w:name w:val="xl129"/>
    <w:basedOn w:val="a"/>
    <w:rsid w:val="00A30EB5"/>
    <w:pPr>
      <w:widowControl/>
      <w:pBdr>
        <w:bottom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152">
    <w:name w:val="xl152"/>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35">
    <w:name w:val="xl135"/>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6">
    <w:name w:val="font6"/>
    <w:basedOn w:val="a"/>
    <w:rsid w:val="00A30EB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98">
    <w:name w:val="xl198"/>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7">
    <w:name w:val="xl177"/>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3">
    <w:name w:val="xl113"/>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rsid w:val="00A30EB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5"/>
      <w:szCs w:val="15"/>
    </w:rPr>
  </w:style>
  <w:style w:type="paragraph" w:customStyle="1" w:styleId="font7">
    <w:name w:val="font7"/>
    <w:basedOn w:val="a"/>
    <w:rsid w:val="00A30EB5"/>
    <w:pPr>
      <w:widowControl/>
      <w:spacing w:before="100" w:beforeAutospacing="1" w:after="100" w:afterAutospacing="1"/>
      <w:jc w:val="left"/>
    </w:pPr>
    <w:rPr>
      <w:rFonts w:ascii="宋体" w:eastAsia="宋体" w:hAnsi="宋体" w:cs="宋体"/>
      <w:kern w:val="0"/>
      <w:sz w:val="20"/>
      <w:szCs w:val="20"/>
    </w:rPr>
  </w:style>
  <w:style w:type="paragraph" w:customStyle="1" w:styleId="xl126">
    <w:name w:val="xl126"/>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24">
    <w:name w:val="xl224"/>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0">
    <w:name w:val="xl160"/>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8">
    <w:name w:val="xl158"/>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rsid w:val="00A30EB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240">
    <w:name w:val="xl240"/>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68">
    <w:name w:val="xl168"/>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0">
    <w:name w:val="xl210"/>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3">
    <w:name w:val="xl183"/>
    <w:basedOn w:val="a"/>
    <w:rsid w:val="00A30EB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44">
    <w:name w:val="xl244"/>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19">
    <w:name w:val="xl219"/>
    <w:basedOn w:val="a"/>
    <w:rsid w:val="00A30EB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97">
    <w:name w:val="xl197"/>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7">
    <w:name w:val="xl187"/>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30">
    <w:name w:val="xl230"/>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4">
    <w:name w:val="xl214"/>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203">
    <w:name w:val="xl203"/>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A30EB5"/>
    <w:pPr>
      <w:widowControl/>
      <w:pBdr>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15">
    <w:name w:val="xl115"/>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3">
    <w:name w:val="xl133"/>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6">
    <w:name w:val="xl156"/>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65">
    <w:name w:val="xl165"/>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7">
    <w:name w:val="xl117"/>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207">
    <w:name w:val="xl207"/>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41">
    <w:name w:val="xl241"/>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43">
    <w:name w:val="xl143"/>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75">
    <w:name w:val="xl75"/>
    <w:basedOn w:val="a"/>
    <w:rsid w:val="00A30EB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200">
    <w:name w:val="xl200"/>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23">
    <w:name w:val="xl223"/>
    <w:basedOn w:val="a"/>
    <w:rsid w:val="00A30EB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
    <w:name w:val="Char Char Char"/>
    <w:basedOn w:val="a"/>
    <w:rsid w:val="00A30EB5"/>
    <w:rPr>
      <w:rFonts w:ascii="Tahoma" w:eastAsia="宋体" w:hAnsi="Tahoma" w:cs="Times New Roman"/>
      <w:sz w:val="24"/>
      <w:szCs w:val="20"/>
    </w:rPr>
  </w:style>
  <w:style w:type="paragraph" w:customStyle="1" w:styleId="font9">
    <w:name w:val="font9"/>
    <w:basedOn w:val="a"/>
    <w:rsid w:val="00A30EB5"/>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6">
    <w:name w:val="xl76"/>
    <w:basedOn w:val="a"/>
    <w:rsid w:val="00A30EB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99">
    <w:name w:val="xl199"/>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21">
    <w:name w:val="xl221"/>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i/>
      <w:iCs/>
      <w:color w:val="000000"/>
      <w:kern w:val="0"/>
      <w:sz w:val="20"/>
      <w:szCs w:val="20"/>
    </w:rPr>
  </w:style>
  <w:style w:type="paragraph" w:customStyle="1" w:styleId="xl239">
    <w:name w:val="xl239"/>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A30EB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09">
    <w:name w:val="xl109"/>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0">
    <w:name w:val="xl110"/>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A30EB5"/>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57">
    <w:name w:val="xl157"/>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36">
    <w:name w:val="xl236"/>
    <w:basedOn w:val="a"/>
    <w:rsid w:val="00A30EB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64">
    <w:name w:val="xl64"/>
    <w:basedOn w:val="a"/>
    <w:rsid w:val="00A30EB5"/>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b/>
      <w:bCs/>
      <w:color w:val="000000"/>
      <w:kern w:val="0"/>
      <w:szCs w:val="21"/>
    </w:rPr>
  </w:style>
  <w:style w:type="paragraph" w:customStyle="1" w:styleId="xl204">
    <w:name w:val="xl204"/>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4">
    <w:name w:val="xl174"/>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50">
    <w:name w:val="xl150"/>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rsid w:val="00A30EB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12">
    <w:name w:val="xl112"/>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11">
    <w:name w:val="xl211"/>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7">
    <w:name w:val="xl247"/>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17">
    <w:name w:val="xl217"/>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8">
    <w:name w:val="xl218"/>
    <w:basedOn w:val="a"/>
    <w:rsid w:val="00A30EB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3">
    <w:name w:val="xl83"/>
    <w:basedOn w:val="a"/>
    <w:rsid w:val="00A30EB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21">
    <w:name w:val="xl121"/>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40">
    <w:name w:val="xl140"/>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22">
    <w:name w:val="xl222"/>
    <w:basedOn w:val="a"/>
    <w:rsid w:val="00A30EB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63">
    <w:name w:val="xl163"/>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rsid w:val="00A30EB5"/>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216">
    <w:name w:val="xl216"/>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5">
    <w:name w:val="font5"/>
    <w:basedOn w:val="a"/>
    <w:rsid w:val="00A30EB5"/>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0">
    <w:name w:val="xl90"/>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A30EB5"/>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26">
    <w:name w:val="xl226"/>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5">
    <w:name w:val="xl235"/>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rsid w:val="00A30EB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19">
    <w:name w:val="xl119"/>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8">
    <w:name w:val="xl98"/>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44">
    <w:name w:val="xl144"/>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246">
    <w:name w:val="xl246"/>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A30EB5"/>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24">
    <w:name w:val="xl124"/>
    <w:basedOn w:val="a"/>
    <w:rsid w:val="00A30E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251">
    <w:name w:val="xl251"/>
    <w:basedOn w:val="a"/>
    <w:rsid w:val="00A30EB5"/>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88">
    <w:name w:val="xl188"/>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55">
    <w:name w:val="xl155"/>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72">
    <w:name w:val="xl72"/>
    <w:basedOn w:val="a"/>
    <w:rsid w:val="00A30EB5"/>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46">
    <w:name w:val="xl146"/>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01">
    <w:name w:val="xl201"/>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48">
    <w:name w:val="xl248"/>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9">
    <w:name w:val="xl159"/>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1">
    <w:name w:val="xl191"/>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30">
    <w:name w:val="xl130"/>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134">
    <w:name w:val="xl134"/>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7">
    <w:name w:val="xl127"/>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63">
    <w:name w:val="xl63"/>
    <w:basedOn w:val="a"/>
    <w:rsid w:val="00A30EB5"/>
    <w:pPr>
      <w:widowControl/>
      <w:pBdr>
        <w:right w:val="single" w:sz="8" w:space="0" w:color="auto"/>
      </w:pBdr>
      <w:spacing w:before="100" w:beforeAutospacing="1" w:after="100" w:afterAutospacing="1"/>
      <w:jc w:val="left"/>
      <w:textAlignment w:val="center"/>
    </w:pPr>
    <w:rPr>
      <w:rFonts w:ascii="宋体" w:eastAsia="宋体" w:hAnsi="宋体" w:cs="宋体"/>
      <w:b/>
      <w:bCs/>
      <w:color w:val="000000"/>
      <w:kern w:val="0"/>
      <w:szCs w:val="21"/>
    </w:rPr>
  </w:style>
  <w:style w:type="paragraph" w:customStyle="1" w:styleId="xl242">
    <w:name w:val="xl242"/>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43">
    <w:name w:val="xl243"/>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7">
    <w:name w:val="xl237"/>
    <w:basedOn w:val="a"/>
    <w:rsid w:val="00A30EB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9">
    <w:name w:val="xl99"/>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93">
    <w:name w:val="xl193"/>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Default">
    <w:name w:val="Default"/>
    <w:rsid w:val="00A30EB5"/>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xl190">
    <w:name w:val="xl190"/>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96">
    <w:name w:val="xl196"/>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5">
    <w:name w:val="xl225"/>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78">
    <w:name w:val="xl178"/>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32">
    <w:name w:val="xl232"/>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6">
    <w:name w:val="xl176"/>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A30E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6">
    <w:name w:val="xl96"/>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38">
    <w:name w:val="xl238"/>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A30EB5"/>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231">
    <w:name w:val="xl231"/>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32">
    <w:name w:val="xl132"/>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69">
    <w:name w:val="xl169"/>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20">
    <w:name w:val="xl220"/>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i/>
      <w:iCs/>
      <w:color w:val="000000"/>
      <w:kern w:val="0"/>
      <w:sz w:val="20"/>
      <w:szCs w:val="20"/>
    </w:rPr>
  </w:style>
  <w:style w:type="paragraph" w:customStyle="1" w:styleId="xl215">
    <w:name w:val="xl215"/>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227">
    <w:name w:val="xl227"/>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5">
    <w:name w:val="xl195"/>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A30EB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08">
    <w:name w:val="xl208"/>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rsid w:val="00A30EB5"/>
    <w:pPr>
      <w:widowControl/>
      <w:pBdr>
        <w:right w:val="single" w:sz="8"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162">
    <w:name w:val="xl162"/>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54">
    <w:name w:val="xl154"/>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rsid w:val="00A30EB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4">
    <w:name w:val="xl104"/>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250">
    <w:name w:val="xl250"/>
    <w:basedOn w:val="a"/>
    <w:rsid w:val="00A30EB5"/>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5">
    <w:name w:val="xl125"/>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67">
    <w:name w:val="xl67"/>
    <w:basedOn w:val="a"/>
    <w:rsid w:val="00A30EB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8">
    <w:name w:val="xl88"/>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2">
    <w:name w:val="xl122"/>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02">
    <w:name w:val="xl102"/>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41">
    <w:name w:val="xl141"/>
    <w:basedOn w:val="a"/>
    <w:rsid w:val="00A30EB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09">
    <w:name w:val="xl209"/>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0">
    <w:name w:val="xl180"/>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4">
    <w:name w:val="xl184"/>
    <w:basedOn w:val="a"/>
    <w:qFormat/>
    <w:rsid w:val="00A30EB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31">
    <w:name w:val="xl131"/>
    <w:basedOn w:val="a"/>
    <w:rsid w:val="00A30EB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7">
    <w:name w:val="xl137"/>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81">
    <w:name w:val="xl81"/>
    <w:basedOn w:val="a"/>
    <w:rsid w:val="00A30EB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5"/>
      <w:szCs w:val="15"/>
    </w:rPr>
  </w:style>
  <w:style w:type="paragraph" w:customStyle="1" w:styleId="xl229">
    <w:name w:val="xl229"/>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A30EB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85">
    <w:name w:val="xl185"/>
    <w:basedOn w:val="a"/>
    <w:rsid w:val="00A30EB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67">
    <w:name w:val="xl167"/>
    <w:basedOn w:val="a"/>
    <w:rsid w:val="00A30EB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C">
    <w:name w:val="æ¡ë¹æ³¡¡¡¡ì¬æ¡¡¡§¬C‡å­¡ª"/>
    <w:basedOn w:val="a"/>
    <w:uiPriority w:val="99"/>
    <w:rsid w:val="00A30EB5"/>
    <w:pPr>
      <w:autoSpaceDE w:val="0"/>
      <w:autoSpaceDN w:val="0"/>
      <w:adjustRightInd w:val="0"/>
      <w:jc w:val="left"/>
    </w:pPr>
    <w:rPr>
      <w:rFonts w:ascii="宋体" w:eastAsia="宋体" w:hAnsi="Times New Roman" w:cs="宋体"/>
      <w:kern w:val="0"/>
      <w:sz w:val="20"/>
      <w:szCs w:val="20"/>
      <w:lang w:val="zh-CN"/>
    </w:rPr>
  </w:style>
  <w:style w:type="paragraph" w:customStyle="1" w:styleId="af2">
    <w:name w:val="æ ‡¡§¦¢˜"/>
    <w:basedOn w:val="a"/>
    <w:next w:val="a"/>
    <w:uiPriority w:val="99"/>
    <w:rsid w:val="00A30EB5"/>
    <w:pPr>
      <w:autoSpaceDE w:val="0"/>
      <w:autoSpaceDN w:val="0"/>
      <w:adjustRightInd w:val="0"/>
      <w:spacing w:before="240" w:after="60"/>
      <w:jc w:val="center"/>
    </w:pPr>
    <w:rPr>
      <w:rFonts w:ascii="宋体" w:eastAsia="宋体" w:hAnsi="Times New Roman" w:cs="宋体"/>
      <w:b/>
      <w:bCs/>
      <w:kern w:val="0"/>
      <w:sz w:val="32"/>
      <w:szCs w:val="32"/>
      <w:lang w:val="zh-CN"/>
    </w:rPr>
  </w:style>
  <w:style w:type="paragraph" w:customStyle="1" w:styleId="CharCharCharChar">
    <w:name w:val="Char Char Char Char"/>
    <w:basedOn w:val="a"/>
    <w:rsid w:val="00A30EB5"/>
    <w:rPr>
      <w:rFonts w:ascii="Calibri" w:eastAsia="仿宋_GB2312" w:hAnsi="Calibri" w:cs="Times New Roman"/>
      <w:color w:val="000000"/>
      <w:kern w:val="0"/>
      <w:sz w:val="30"/>
    </w:rPr>
  </w:style>
  <w:style w:type="paragraph" w:customStyle="1" w:styleId="110">
    <w:name w:val="列出段落11"/>
    <w:basedOn w:val="a"/>
    <w:uiPriority w:val="99"/>
    <w:rsid w:val="00A30EB5"/>
    <w:pPr>
      <w:ind w:firstLineChars="200" w:firstLine="420"/>
    </w:pPr>
    <w:rPr>
      <w:rFonts w:ascii="Calibri" w:eastAsia="宋体" w:hAnsi="Calibri" w:cs="Times New Roman"/>
    </w:rPr>
  </w:style>
  <w:style w:type="paragraph" w:customStyle="1" w:styleId="2">
    <w:name w:val="列出段落2"/>
    <w:basedOn w:val="a"/>
    <w:uiPriority w:val="34"/>
    <w:qFormat/>
    <w:rsid w:val="00A30EB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5530B-D7F7-4A25-9BA5-3494ADC0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蔡雁</dc:creator>
  <cp:lastModifiedBy>Administrator</cp:lastModifiedBy>
  <cp:revision>40</cp:revision>
  <dcterms:created xsi:type="dcterms:W3CDTF">2016-05-04T02:45:00Z</dcterms:created>
  <dcterms:modified xsi:type="dcterms:W3CDTF">2018-03-29T07:24:00Z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